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D8" w:rsidRDefault="00D47CAA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SGGN–5.1.3/PN-4/2014</w:t>
      </w:r>
    </w:p>
    <w:p w:rsidR="00173CD8" w:rsidRDefault="00173CD8" w:rsidP="0062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Załącznik nr </w:t>
      </w:r>
      <w:r>
        <w:rPr>
          <w:rFonts w:ascii="Tahoma" w:eastAsia="Times New Roman" w:hAnsi="Tahoma" w:cs="Tahoma"/>
          <w:color w:val="000000"/>
          <w:highlight w:val="white"/>
          <w:lang w:eastAsia="pl-PL"/>
        </w:rPr>
        <w:t>1</w:t>
      </w:r>
      <w:r w:rsidR="008015D6"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t xml:space="preserve">do SIWZ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u w:val="single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FORMULARZ OFERTOWY WYKONAWCY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lang w:eastAsia="pl-PL"/>
        </w:rPr>
        <w:t>Dane dotyczące wykonawcy: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Nazwa:    </w:t>
      </w:r>
      <w:r>
        <w:rPr>
          <w:rFonts w:ascii="Tahoma" w:eastAsia="Times New Roman" w:hAnsi="Tahoma" w:cs="Tahoma"/>
          <w:color w:val="000000"/>
          <w:lang w:eastAsia="pl-PL"/>
        </w:rPr>
        <w:tab/>
        <w:t>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Siedziba:</w:t>
      </w:r>
      <w:r>
        <w:rPr>
          <w:rFonts w:ascii="Tahoma" w:eastAsia="Times New Roman" w:hAnsi="Tahoma" w:cs="Tahoma"/>
          <w:color w:val="000000"/>
          <w:lang w:eastAsia="pl-PL"/>
        </w:rPr>
        <w:tab/>
        <w:t>................................................</w:t>
      </w:r>
      <w:r>
        <w:rPr>
          <w:rFonts w:ascii="Tahoma" w:eastAsia="Times New Roman" w:hAnsi="Tahoma" w:cs="Tahoma"/>
          <w:color w:val="000000"/>
          <w:lang w:eastAsia="pl-PL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Adres poczty elektronicznej: </w:t>
      </w:r>
      <w:r>
        <w:rPr>
          <w:rFonts w:ascii="Tahoma" w:eastAsia="Times New Roman" w:hAnsi="Tahoma" w:cs="Tahoma"/>
          <w:color w:val="000000"/>
          <w:lang w:eastAsia="pl-PL"/>
        </w:rPr>
        <w:tab/>
        <w:t>................................................</w:t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Strona internetowa:</w:t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  <w:t>................................................</w:t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Numer telefonu:</w:t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  <w:t xml:space="preserve">……........................................ </w:t>
      </w:r>
      <w:r>
        <w:rPr>
          <w:rFonts w:ascii="Tahoma" w:eastAsia="Times New Roman" w:hAnsi="Tahoma" w:cs="Tahoma"/>
          <w:color w:val="000000"/>
          <w:lang w:eastAsia="pl-PL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Numer faksu:</w:t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  <w:t>……. ......................................</w:t>
      </w:r>
      <w:r>
        <w:rPr>
          <w:rFonts w:ascii="Tahoma" w:eastAsia="Times New Roman" w:hAnsi="Tahoma" w:cs="Tahoma"/>
          <w:color w:val="000000"/>
          <w:lang w:eastAsia="pl-PL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Numer REGON:</w:t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  <w:t>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Numer NIP:</w:t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  <w:t>................................................</w:t>
      </w:r>
      <w:r>
        <w:rPr>
          <w:rFonts w:ascii="Tahoma" w:eastAsia="Times New Roman" w:hAnsi="Tahoma" w:cs="Tahoma"/>
          <w:color w:val="000000"/>
          <w:lang w:eastAsia="pl-PL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lang w:eastAsia="pl-PL"/>
        </w:rPr>
        <w:t>Dane dotyczące zamawiającego: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Stowarzyszenie Gmin Górnej Narwi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ul. Lipowa 4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18-106 Turośń Kościelna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Zobowiązania wykonawcy:</w:t>
      </w:r>
    </w:p>
    <w:p w:rsidR="00173CD8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Nawiązując do ogłoszenia o zamówieniu publicznym na: „</w:t>
      </w:r>
      <w:r w:rsidR="00A95A07" w:rsidRPr="00A95A07">
        <w:rPr>
          <w:rFonts w:ascii="Tahoma" w:eastAsia="Times New Roman" w:hAnsi="Tahoma" w:cs="Tahoma"/>
          <w:lang w:eastAsia="pl-PL"/>
        </w:rPr>
        <w:t>Budowa</w:t>
      </w:r>
      <w:r w:rsidR="00A95A07" w:rsidRPr="000C4B94">
        <w:rPr>
          <w:rFonts w:ascii="Tahoma" w:eastAsia="Times New Roman" w:hAnsi="Tahoma" w:cs="Tahoma"/>
          <w:lang w:eastAsia="pl-PL"/>
        </w:rPr>
        <w:t xml:space="preserve"> małej infrastruktury, służącej zabezpieczeniu obszarów chronionych w Dolinie Górnej Narwi” realizowanego </w:t>
      </w:r>
      <w:r w:rsidR="004E5C37">
        <w:rPr>
          <w:rFonts w:ascii="Tahoma" w:eastAsia="Times New Roman" w:hAnsi="Tahoma" w:cs="Tahoma"/>
          <w:lang w:eastAsia="pl-PL"/>
        </w:rPr>
        <w:br/>
      </w:r>
      <w:r w:rsidR="00A95A07" w:rsidRPr="000C4B94">
        <w:rPr>
          <w:rFonts w:ascii="Tahoma" w:eastAsia="Times New Roman" w:hAnsi="Tahoma" w:cs="Tahoma"/>
          <w:lang w:eastAsia="pl-PL"/>
        </w:rPr>
        <w:t xml:space="preserve">w ramach Programu Operacyjnego Infrastruktura i Środowisko, polegająca na: </w:t>
      </w:r>
      <w:r w:rsidR="00150EC1">
        <w:rPr>
          <w:rFonts w:ascii="Tahoma" w:eastAsia="Times New Roman" w:hAnsi="Tahoma" w:cs="Tahoma"/>
          <w:b/>
          <w:lang w:eastAsia="pl-PL"/>
        </w:rPr>
        <w:t xml:space="preserve">Dostawie pojemników do segregacji odpadów – 1 </w:t>
      </w:r>
      <w:proofErr w:type="spellStart"/>
      <w:r w:rsidR="00150EC1">
        <w:rPr>
          <w:rFonts w:ascii="Tahoma" w:eastAsia="Times New Roman" w:hAnsi="Tahoma" w:cs="Tahoma"/>
          <w:b/>
          <w:lang w:eastAsia="pl-PL"/>
        </w:rPr>
        <w:t>kpl</w:t>
      </w:r>
      <w:proofErr w:type="spellEnd"/>
      <w:r w:rsidR="00150EC1">
        <w:rPr>
          <w:rFonts w:ascii="Tahoma" w:eastAsia="Times New Roman" w:hAnsi="Tahoma" w:cs="Tahoma"/>
          <w:b/>
          <w:lang w:eastAsia="pl-PL"/>
        </w:rPr>
        <w:t>. oraz 2 szt. kabin WC w osłonach drewnianych</w:t>
      </w:r>
      <w:r w:rsidR="00A95A07" w:rsidRPr="000C4B94">
        <w:rPr>
          <w:rFonts w:ascii="Tahoma" w:eastAsia="Times New Roman" w:hAnsi="Tahoma" w:cs="Tahoma"/>
          <w:bCs/>
          <w:lang w:eastAsia="pl-PL"/>
        </w:rPr>
        <w:t>.</w:t>
      </w:r>
    </w:p>
    <w:p w:rsidR="00173CD8" w:rsidRDefault="00173CD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sprawy: </w:t>
      </w:r>
      <w:r w:rsidR="00D47CA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SGGN–5.1.3/PN-4/2014</w:t>
      </w:r>
      <w:r>
        <w:rPr>
          <w:rFonts w:ascii="Tahoma" w:eastAsia="Times New Roman" w:hAnsi="Tahoma" w:cs="Tahoma"/>
          <w:lang w:eastAsia="pl-PL"/>
        </w:rPr>
        <w:t>, oferuję wykonanie</w:t>
      </w:r>
      <w:r>
        <w:rPr>
          <w:rFonts w:ascii="Tahoma" w:eastAsia="Times New Roman" w:hAnsi="Tahoma" w:cs="Tahoma"/>
          <w:color w:val="000000"/>
          <w:lang w:eastAsia="pl-PL"/>
        </w:rPr>
        <w:t xml:space="preserve"> zamówienia, zgodnie </w:t>
      </w:r>
      <w:r w:rsidR="004E5C37">
        <w:rPr>
          <w:rFonts w:ascii="Tahoma" w:eastAsia="Times New Roman" w:hAnsi="Tahoma" w:cs="Tahoma"/>
          <w:lang w:eastAsia="pl-PL"/>
        </w:rPr>
        <w:br/>
      </w:r>
      <w:r>
        <w:rPr>
          <w:rFonts w:ascii="Tahoma" w:eastAsia="Times New Roman" w:hAnsi="Tahoma" w:cs="Tahoma"/>
          <w:color w:val="000000"/>
          <w:lang w:eastAsia="pl-PL"/>
        </w:rPr>
        <w:t>z wymogami Specyfikacji Istotn</w:t>
      </w:r>
      <w:r w:rsidR="00A36658">
        <w:rPr>
          <w:rFonts w:ascii="Tahoma" w:eastAsia="Times New Roman" w:hAnsi="Tahoma" w:cs="Tahoma"/>
          <w:color w:val="000000"/>
          <w:lang w:eastAsia="pl-PL"/>
        </w:rPr>
        <w:t>ych Warunków Zamówienia za cenę</w:t>
      </w:r>
    </w:p>
    <w:p w:rsidR="00A36658" w:rsidRDefault="00A3665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color w:val="000000"/>
          <w:lang w:eastAsia="pl-PL"/>
        </w:rPr>
      </w:pPr>
    </w:p>
    <w:p w:rsidR="00627002" w:rsidRDefault="00A3665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Brutto: ………………….. zł (słownie: …………………………………………………………………</w:t>
      </w:r>
    </w:p>
    <w:p w:rsidR="00A36658" w:rsidRDefault="00A3665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A36658" w:rsidRDefault="00A3665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:rsidR="00150EC1" w:rsidRDefault="00150EC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A36658" w:rsidRDefault="00A3665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w terminie do </w:t>
      </w:r>
      <w:r w:rsidR="00150EC1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dnia 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……………………………….r.</w:t>
      </w:r>
      <w:r w:rsidR="00150EC1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/ ……………….. dni od dnia zawarcia umowy</w:t>
      </w:r>
    </w:p>
    <w:p w:rsidR="00A36658" w:rsidRDefault="00A3665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lang w:eastAsia="pl-PL"/>
        </w:rPr>
        <w:t>Oświadczam, że: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Okres gwarancji (wyrażony w liczbie miesięcy) wynosi:    </w:t>
      </w:r>
      <w:r>
        <w:rPr>
          <w:rFonts w:ascii="Tahoma" w:eastAsia="Times New Roman" w:hAnsi="Tahoma" w:cs="Tahoma"/>
          <w:i/>
          <w:iCs/>
          <w:color w:val="000000"/>
          <w:lang w:eastAsia="pl-PL"/>
        </w:rPr>
        <w:t>36 miesięcy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 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lang w:eastAsia="pl-PL"/>
        </w:rPr>
        <w:t>Oświadczenie dotyczące postanowień specyfikacji istotnych warunków zamówienia.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1. Oświadczam, że zapoznałem się ze specyfikacją istotnych warunków zamówienia, nie wnoszę żadnych zastrzeżeń oraz uzyskałem niezbędne informacje do przygotowania oferty.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2. Oświadczam, że uważam się za związanego ofertą przez czas wskazany w specyfikacji istotnych warunków zamówienia.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Oświadczam, że załączony do specyfikacji istotnych warunków zamówienia  wzór umowy </w:t>
      </w:r>
      <w:r>
        <w:rPr>
          <w:rFonts w:ascii="Tahoma" w:eastAsia="Times New Roman" w:hAnsi="Tahoma" w:cs="Tahoma"/>
          <w:color w:val="000000"/>
          <w:lang w:eastAsia="pl-PL"/>
        </w:rPr>
        <w:lastRenderedPageBreak/>
        <w:t>został przeze mnie zaakceptowany bez zastrzeżeń i zobowiązuję się w przypadku wyboru mojej oferty do zawarcia umowy w miejscu i terminie wyznaczonym przez zamawiającego.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Na potwierdzenie spełnienia wymagań do oferty załączam: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.......... .......... .......... .......... .......... .......... .......... .......... 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.......... .......... .......... .......... .......... .......... .......... .......... ..........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.......... .......... .......... .......... .......... .......... .......... .......... ..........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.......... .......... .......... .......... .......... .......... .......... .......... ..........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.......... .......... .......... .......... .......... .......... .......... .......... ..........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627002" w:rsidRDefault="0062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lang w:eastAsia="pl-PL"/>
        </w:rPr>
        <w:t>Zastrzeżenie wykonawcy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.......... .......... .......... .......... .......... .......... .......... .......... 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.......... .......... .......... .......... .......... .......... .</w:t>
      </w:r>
      <w:r w:rsidR="00C83581">
        <w:rPr>
          <w:rFonts w:ascii="Tahoma" w:eastAsia="Times New Roman" w:hAnsi="Tahoma" w:cs="Tahoma"/>
          <w:color w:val="000000"/>
          <w:lang w:eastAsia="pl-PL"/>
        </w:rPr>
        <w:t>......... .......... 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.......... .......... .......... .......... .......... .......... .</w:t>
      </w:r>
      <w:r w:rsidR="00C83581">
        <w:rPr>
          <w:rFonts w:ascii="Tahoma" w:eastAsia="Times New Roman" w:hAnsi="Tahoma" w:cs="Tahoma"/>
          <w:color w:val="000000"/>
          <w:lang w:eastAsia="pl-PL"/>
        </w:rPr>
        <w:t>......... .......... 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highlight w:val="white"/>
          <w:lang w:eastAsia="pl-PL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Informacje na temat podwykonawc</w:t>
      </w:r>
      <w:r>
        <w:rPr>
          <w:rFonts w:ascii="Tahoma" w:eastAsia="Times New Roman" w:hAnsi="Tahoma" w:cs="Tahoma"/>
          <w:b/>
          <w:color w:val="000000"/>
          <w:highlight w:val="white"/>
          <w:lang w:eastAsia="pl-PL"/>
        </w:rPr>
        <w:t>ów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highlight w:val="white"/>
          <w:lang w:eastAsia="pl-PL"/>
        </w:rPr>
      </w:pPr>
      <w:r>
        <w:rPr>
          <w:rFonts w:ascii="Tahoma" w:eastAsia="Times New Roman" w:hAnsi="Tahoma" w:cs="Tahoma"/>
          <w:color w:val="000000"/>
          <w:highlight w:val="white"/>
          <w:lang w:eastAsia="pl-PL"/>
        </w:rPr>
        <w:t>.......... .......... .......... .......... .......... .......... .......... .......... 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highlight w:val="white"/>
          <w:lang w:eastAsia="pl-PL"/>
        </w:rPr>
      </w:pPr>
      <w:r>
        <w:rPr>
          <w:rFonts w:ascii="Tahoma" w:eastAsia="Times New Roman" w:hAnsi="Tahoma" w:cs="Tahoma"/>
          <w:color w:val="000000"/>
          <w:highlight w:val="white"/>
          <w:lang w:eastAsia="pl-PL"/>
        </w:rPr>
        <w:t>.......... .......... .......... .......... .......... .......... .</w:t>
      </w:r>
      <w:r w:rsidR="00C83581">
        <w:rPr>
          <w:rFonts w:ascii="Tahoma" w:eastAsia="Times New Roman" w:hAnsi="Tahoma" w:cs="Tahoma"/>
          <w:color w:val="000000"/>
          <w:highlight w:val="white"/>
          <w:lang w:eastAsia="pl-PL"/>
        </w:rPr>
        <w:t>......... .......... 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highlight w:val="white"/>
          <w:lang w:eastAsia="pl-PL"/>
        </w:rPr>
      </w:pPr>
      <w:r>
        <w:rPr>
          <w:rFonts w:ascii="Tahoma" w:eastAsia="Times New Roman" w:hAnsi="Tahoma" w:cs="Tahoma"/>
          <w:color w:val="000000"/>
          <w:highlight w:val="white"/>
          <w:lang w:eastAsia="pl-PL"/>
        </w:rPr>
        <w:t>.......... .......... .......... .......... .......... .......... .</w:t>
      </w:r>
      <w:r w:rsidR="00C83581">
        <w:rPr>
          <w:rFonts w:ascii="Tahoma" w:eastAsia="Times New Roman" w:hAnsi="Tahoma" w:cs="Tahoma"/>
          <w:color w:val="000000"/>
          <w:highlight w:val="white"/>
          <w:lang w:eastAsia="pl-PL"/>
        </w:rPr>
        <w:t>......... .......... 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highlight w:val="white"/>
          <w:lang w:eastAsia="pl-PL"/>
        </w:rPr>
      </w:pPr>
      <w:r>
        <w:rPr>
          <w:rFonts w:ascii="Tahoma" w:eastAsia="Times New Roman" w:hAnsi="Tahoma" w:cs="Tahoma"/>
          <w:color w:val="000000"/>
          <w:highlight w:val="white"/>
          <w:lang w:eastAsia="pl-PL"/>
        </w:rPr>
        <w:t>.......... .......... .......... .......... .......... .......... .......... .......... 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92425F" w:rsidRDefault="009242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92425F" w:rsidRDefault="009242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92425F" w:rsidRDefault="0092425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.................................................................................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(</w:t>
      </w:r>
      <w:r>
        <w:rPr>
          <w:rFonts w:ascii="Tahoma" w:eastAsia="Times New Roman" w:hAnsi="Tahoma" w:cs="Tahoma"/>
          <w:i/>
          <w:color w:val="000000"/>
          <w:lang w:eastAsia="pl-PL"/>
        </w:rPr>
        <w:t>data i  podpis wykonawcy</w:t>
      </w:r>
      <w:r>
        <w:rPr>
          <w:rFonts w:ascii="Tahoma" w:eastAsia="Times New Roman" w:hAnsi="Tahoma" w:cs="Tahoma"/>
          <w:color w:val="000000"/>
          <w:lang w:eastAsia="pl-PL"/>
        </w:rPr>
        <w:t>)</w:t>
      </w:r>
    </w:p>
    <w:p w:rsidR="00173CD8" w:rsidRPr="008015D6" w:rsidRDefault="00A95A0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lang w:eastAsia="pl-PL"/>
        </w:rPr>
        <w:br w:type="page"/>
      </w:r>
      <w:r w:rsidR="00D47CAA">
        <w:rPr>
          <w:rFonts w:ascii="Tahoma" w:eastAsia="Times New Roman" w:hAnsi="Tahoma" w:cs="Tahoma"/>
          <w:bCs/>
          <w:sz w:val="21"/>
          <w:szCs w:val="21"/>
          <w:lang w:eastAsia="pl-PL"/>
        </w:rPr>
        <w:lastRenderedPageBreak/>
        <w:t>SGGN–5.1.3/PN-4/2014</w:t>
      </w:r>
    </w:p>
    <w:p w:rsidR="00173CD8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„</w:t>
      </w:r>
      <w:r w:rsidR="00A95A07" w:rsidRPr="00A95A07">
        <w:rPr>
          <w:rFonts w:ascii="Tahoma" w:eastAsia="Times New Roman" w:hAnsi="Tahoma" w:cs="Tahoma"/>
          <w:lang w:eastAsia="pl-PL"/>
        </w:rPr>
        <w:t>Budowa</w:t>
      </w:r>
      <w:r w:rsidR="00A95A07" w:rsidRPr="000C4B94">
        <w:rPr>
          <w:rFonts w:ascii="Tahoma" w:eastAsia="Times New Roman" w:hAnsi="Tahoma" w:cs="Tahoma"/>
          <w:lang w:eastAsia="pl-PL"/>
        </w:rPr>
        <w:t xml:space="preserve"> małej infrastruktury, służącej zabezpieczeniu obszarów chronionych w Dolinie Górnej Narwi” realizowanego w ramach Programu Operacyjnego Infrastruktura i Środowisko, polegająca na: </w:t>
      </w:r>
      <w:r w:rsidR="00150EC1">
        <w:rPr>
          <w:rFonts w:ascii="Tahoma" w:eastAsia="Times New Roman" w:hAnsi="Tahoma" w:cs="Tahoma"/>
          <w:b/>
          <w:lang w:eastAsia="pl-PL"/>
        </w:rPr>
        <w:t xml:space="preserve">Dostawie pojemników do segregacji odpadów – 1 </w:t>
      </w:r>
      <w:proofErr w:type="spellStart"/>
      <w:r w:rsidR="00150EC1">
        <w:rPr>
          <w:rFonts w:ascii="Tahoma" w:eastAsia="Times New Roman" w:hAnsi="Tahoma" w:cs="Tahoma"/>
          <w:b/>
          <w:lang w:eastAsia="pl-PL"/>
        </w:rPr>
        <w:t>kpl</w:t>
      </w:r>
      <w:proofErr w:type="spellEnd"/>
      <w:r w:rsidR="00150EC1">
        <w:rPr>
          <w:rFonts w:ascii="Tahoma" w:eastAsia="Times New Roman" w:hAnsi="Tahoma" w:cs="Tahoma"/>
          <w:b/>
          <w:lang w:eastAsia="pl-PL"/>
        </w:rPr>
        <w:t>. oraz 2 szt. kabin WC w osłonach drewnianych</w:t>
      </w:r>
      <w:r>
        <w:rPr>
          <w:rFonts w:ascii="Tahoma" w:eastAsia="Times New Roman" w:hAnsi="Tahoma" w:cs="Tahoma"/>
          <w:lang w:eastAsia="pl-PL"/>
        </w:rPr>
        <w:t xml:space="preserve">. 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 w:rsidP="00C83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Załącznik nr </w:t>
      </w:r>
      <w:r>
        <w:rPr>
          <w:rFonts w:ascii="Tahoma" w:eastAsia="Times New Roman" w:hAnsi="Tahoma" w:cs="Tahoma"/>
          <w:highlight w:val="white"/>
          <w:lang w:eastAsia="pl-PL"/>
        </w:rPr>
        <w:t>2</w:t>
      </w:r>
      <w:r>
        <w:rPr>
          <w:rFonts w:ascii="Tahoma" w:eastAsia="Times New Roman" w:hAnsi="Tahoma" w:cs="Tahoma"/>
          <w:lang w:eastAsia="pl-PL"/>
        </w:rPr>
        <w:t xml:space="preserve"> do SIWZ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173CD8" w:rsidRDefault="00173C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u w:val="single"/>
          <w:lang w:eastAsia="pl-PL"/>
        </w:rPr>
      </w:pPr>
      <w:r>
        <w:rPr>
          <w:rFonts w:ascii="Tahoma" w:eastAsia="Times New Roman" w:hAnsi="Tahoma" w:cs="Tahoma"/>
          <w:b/>
          <w:bCs/>
          <w:u w:val="single"/>
          <w:lang w:eastAsia="pl-PL"/>
        </w:rPr>
        <w:t>OŚWIADCZENIE O SPEŁNIENIU WARUNKÓW UDZIAŁU W POSTĘPOWANIU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u w:val="single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u w:val="single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Nazwa wykonawcy:</w:t>
      </w:r>
      <w:r>
        <w:rPr>
          <w:rFonts w:ascii="Tahoma" w:eastAsia="Times New Roman" w:hAnsi="Tahoma" w:cs="Tahoma"/>
          <w:lang w:eastAsia="pl-PL"/>
        </w:rPr>
        <w:tab/>
        <w:t>.................................................................................................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wykonawcy:</w:t>
      </w:r>
      <w:r>
        <w:rPr>
          <w:rFonts w:ascii="Tahoma" w:eastAsia="Times New Roman" w:hAnsi="Tahoma" w:cs="Tahoma"/>
          <w:lang w:eastAsia="pl-PL"/>
        </w:rPr>
        <w:tab/>
        <w:t>.................................................................................................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Miejscowość: ................................................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Data: 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Oświadczamy, że spełniamy warunki udziału w postępowaniu określone szczegółowo </w:t>
      </w:r>
      <w:r w:rsidR="004E5C37">
        <w:rPr>
          <w:rFonts w:ascii="Tahoma" w:eastAsia="Times New Roman" w:hAnsi="Tahoma" w:cs="Tahoma"/>
          <w:lang w:eastAsia="pl-PL"/>
        </w:rPr>
        <w:br/>
      </w:r>
      <w:r>
        <w:rPr>
          <w:rFonts w:ascii="Tahoma" w:eastAsia="Times New Roman" w:hAnsi="Tahoma" w:cs="Tahoma"/>
          <w:lang w:eastAsia="pl-PL"/>
        </w:rPr>
        <w:t xml:space="preserve">w specyfikacji istotnych warunków zamawiającego, dotyczące: 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1)</w:t>
      </w:r>
      <w:r>
        <w:rPr>
          <w:rFonts w:ascii="Tahoma" w:eastAsia="Times New Roman" w:hAnsi="Tahoma" w:cs="Tahoma"/>
          <w:lang w:eastAsia="pl-PL"/>
        </w:rPr>
        <w:tab/>
        <w:t xml:space="preserve">posiadania uprawnień do wykonywania określonej działalności lub czynności, jeżeli przepisy prawa nakładają obowiązek ich posiadania, </w:t>
      </w:r>
    </w:p>
    <w:p w:rsidR="00173CD8" w:rsidRDefault="00173C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2)</w:t>
      </w:r>
      <w:r>
        <w:rPr>
          <w:rFonts w:ascii="Tahoma" w:eastAsia="Times New Roman" w:hAnsi="Tahoma" w:cs="Tahoma"/>
          <w:lang w:eastAsia="pl-PL"/>
        </w:rPr>
        <w:tab/>
        <w:t xml:space="preserve">posiadania wiedzy i doświadczenia </w:t>
      </w:r>
    </w:p>
    <w:p w:rsidR="00173CD8" w:rsidRDefault="00173C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3)</w:t>
      </w:r>
      <w:r>
        <w:rPr>
          <w:rFonts w:ascii="Tahoma" w:eastAsia="Times New Roman" w:hAnsi="Tahoma" w:cs="Tahoma"/>
          <w:lang w:eastAsia="pl-PL"/>
        </w:rPr>
        <w:tab/>
        <w:t>dysponowania odpowiednim potencjałem technicznym oraz osobami zdolnymi do wykonania zamówienia,</w:t>
      </w:r>
    </w:p>
    <w:p w:rsidR="00173CD8" w:rsidRDefault="00173C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4)</w:t>
      </w:r>
      <w:r>
        <w:rPr>
          <w:rFonts w:ascii="Tahoma" w:eastAsia="Times New Roman" w:hAnsi="Tahoma" w:cs="Tahoma"/>
          <w:lang w:eastAsia="pl-PL"/>
        </w:rPr>
        <w:tab/>
        <w:t>sytuacji ekonomicznej i finansowej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Na potwierdzenie spełnienia wyżej wymienionych warunków do oferty załączam wszelkie dokumenty i oświadczenia wskazane przez zamawiającego w specyfikacji istotnych warunków zamówienia.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.................................................................................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</w:t>
      </w:r>
      <w:r>
        <w:rPr>
          <w:rFonts w:ascii="Tahoma" w:eastAsia="Times New Roman" w:hAnsi="Tahoma" w:cs="Tahoma"/>
          <w:i/>
          <w:lang w:eastAsia="pl-PL"/>
        </w:rPr>
        <w:t xml:space="preserve"> podpis wykonawcy</w:t>
      </w:r>
      <w:r>
        <w:rPr>
          <w:rFonts w:ascii="Tahoma" w:eastAsia="Times New Roman" w:hAnsi="Tahoma" w:cs="Tahoma"/>
          <w:lang w:eastAsia="pl-PL"/>
        </w:rPr>
        <w:t>)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3CD8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20C1" w:rsidRDefault="00D520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D520C1" w:rsidRDefault="00D520C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73CD8" w:rsidRPr="008015D6" w:rsidRDefault="00A95A0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lang w:eastAsia="pl-PL"/>
        </w:rPr>
        <w:br w:type="page"/>
      </w:r>
      <w:r w:rsidR="00D47CAA">
        <w:rPr>
          <w:rFonts w:ascii="Tahoma" w:eastAsia="Times New Roman" w:hAnsi="Tahoma" w:cs="Tahoma"/>
          <w:bCs/>
          <w:lang w:eastAsia="pl-PL"/>
        </w:rPr>
        <w:lastRenderedPageBreak/>
        <w:t>SGGN–5.1.3/PN-4/2014</w:t>
      </w:r>
    </w:p>
    <w:p w:rsidR="00173CD8" w:rsidRPr="008015D6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015D6">
        <w:rPr>
          <w:rFonts w:ascii="Tahoma" w:eastAsia="Times New Roman" w:hAnsi="Tahoma" w:cs="Tahoma"/>
          <w:lang w:eastAsia="pl-PL"/>
        </w:rPr>
        <w:t xml:space="preserve"> „</w:t>
      </w:r>
      <w:r w:rsidR="00054442" w:rsidRPr="00A95A07">
        <w:rPr>
          <w:rFonts w:ascii="Tahoma" w:eastAsia="Times New Roman" w:hAnsi="Tahoma" w:cs="Tahoma"/>
          <w:lang w:eastAsia="pl-PL"/>
        </w:rPr>
        <w:t>Budowa</w:t>
      </w:r>
      <w:r w:rsidR="00054442" w:rsidRPr="000C4B94">
        <w:rPr>
          <w:rFonts w:ascii="Tahoma" w:eastAsia="Times New Roman" w:hAnsi="Tahoma" w:cs="Tahoma"/>
          <w:lang w:eastAsia="pl-PL"/>
        </w:rPr>
        <w:t xml:space="preserve"> małej infrastruktury, służącej zabezpieczeniu obszarów chronionych w Dolinie Górnej Narwi” realizowanego w ramach Programu Operacyjnego Infrastruktura i Środowisko, polegająca na: </w:t>
      </w:r>
      <w:r w:rsidR="00150EC1">
        <w:rPr>
          <w:rFonts w:ascii="Tahoma" w:eastAsia="Times New Roman" w:hAnsi="Tahoma" w:cs="Tahoma"/>
          <w:b/>
          <w:lang w:eastAsia="pl-PL"/>
        </w:rPr>
        <w:t xml:space="preserve">Dostawie pojemników do segregacji odpadów – 1 </w:t>
      </w:r>
      <w:proofErr w:type="spellStart"/>
      <w:r w:rsidR="00150EC1">
        <w:rPr>
          <w:rFonts w:ascii="Tahoma" w:eastAsia="Times New Roman" w:hAnsi="Tahoma" w:cs="Tahoma"/>
          <w:b/>
          <w:lang w:eastAsia="pl-PL"/>
        </w:rPr>
        <w:t>kpl</w:t>
      </w:r>
      <w:proofErr w:type="spellEnd"/>
      <w:r w:rsidR="00150EC1">
        <w:rPr>
          <w:rFonts w:ascii="Tahoma" w:eastAsia="Times New Roman" w:hAnsi="Tahoma" w:cs="Tahoma"/>
          <w:b/>
          <w:lang w:eastAsia="pl-PL"/>
        </w:rPr>
        <w:t>. oraz 2 szt. kabin WC w osłonach drewnianych</w:t>
      </w:r>
      <w:r w:rsidRPr="008015D6">
        <w:rPr>
          <w:rFonts w:ascii="Tahoma" w:eastAsia="Times New Roman" w:hAnsi="Tahoma" w:cs="Tahoma"/>
          <w:lang w:eastAsia="pl-PL"/>
        </w:rPr>
        <w:t xml:space="preserve">.  </w:t>
      </w:r>
    </w:p>
    <w:p w:rsidR="00173CD8" w:rsidRPr="008015D6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73CD8" w:rsidRPr="008015D6" w:rsidRDefault="00173CD8" w:rsidP="00C83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  <w:r w:rsidRPr="008015D6">
        <w:rPr>
          <w:rFonts w:ascii="Tahoma" w:eastAsia="Times New Roman" w:hAnsi="Tahoma" w:cs="Tahoma"/>
          <w:color w:val="000000"/>
          <w:lang w:eastAsia="pl-PL"/>
        </w:rPr>
        <w:t xml:space="preserve">Załącznik nr </w:t>
      </w:r>
      <w:r w:rsidRPr="008015D6">
        <w:rPr>
          <w:rFonts w:ascii="Tahoma" w:eastAsia="Times New Roman" w:hAnsi="Tahoma" w:cs="Tahoma"/>
          <w:color w:val="000000"/>
          <w:highlight w:val="white"/>
          <w:lang w:eastAsia="pl-PL"/>
        </w:rPr>
        <w:t>3</w:t>
      </w:r>
      <w:r w:rsidRPr="008015D6">
        <w:rPr>
          <w:rFonts w:ascii="Tahoma" w:eastAsia="Times New Roman" w:hAnsi="Tahoma" w:cs="Tahoma"/>
          <w:color w:val="000000"/>
          <w:lang w:eastAsia="pl-PL"/>
        </w:rPr>
        <w:t xml:space="preserve"> do SIWZ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u w:val="single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OŚWIADCZENIE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O BRAKU PODSTAW DO WYKLUCZENIA Z POSTĘPOWANIA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Nazwa wykonawcy</w:t>
      </w:r>
      <w:r>
        <w:rPr>
          <w:rFonts w:ascii="Tahoma" w:eastAsia="Times New Roman" w:hAnsi="Tahoma" w:cs="Tahoma"/>
          <w:color w:val="000000"/>
          <w:lang w:eastAsia="pl-PL"/>
        </w:rPr>
        <w:tab/>
        <w:t>.................................................................................................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Adres wykonawcy</w:t>
      </w:r>
      <w:r>
        <w:rPr>
          <w:rFonts w:ascii="Tahoma" w:eastAsia="Times New Roman" w:hAnsi="Tahoma" w:cs="Tahoma"/>
          <w:color w:val="000000"/>
          <w:lang w:eastAsia="pl-PL"/>
        </w:rPr>
        <w:tab/>
        <w:t>.................................................................................................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Miejscowość ................................................</w:t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</w:r>
      <w:r>
        <w:rPr>
          <w:rFonts w:ascii="Tahoma" w:eastAsia="Times New Roman" w:hAnsi="Tahoma" w:cs="Tahoma"/>
          <w:color w:val="000000"/>
          <w:lang w:eastAsia="pl-PL"/>
        </w:rPr>
        <w:tab/>
        <w:t>Data 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Oświadczamy, że w stosunku do Firmy, którą reprezentujemy brak jest podstaw </w:t>
      </w:r>
      <w:r w:rsidR="004E5C37">
        <w:rPr>
          <w:rFonts w:ascii="Tahoma" w:eastAsia="Times New Roman" w:hAnsi="Tahoma" w:cs="Tahoma"/>
          <w:lang w:eastAsia="pl-PL"/>
        </w:rPr>
        <w:br/>
      </w:r>
      <w:r>
        <w:rPr>
          <w:rFonts w:ascii="Tahoma" w:eastAsia="Times New Roman" w:hAnsi="Tahoma" w:cs="Tahoma"/>
          <w:color w:val="000000"/>
          <w:lang w:eastAsia="pl-PL"/>
        </w:rPr>
        <w:t xml:space="preserve">do wykluczenia z powodu niespełnienia warunków, o których mowa w art. 24 ust. 1 </w:t>
      </w:r>
      <w:r w:rsidR="009102FB">
        <w:rPr>
          <w:rFonts w:ascii="Tahoma" w:eastAsia="Times New Roman" w:hAnsi="Tahoma" w:cs="Tahoma"/>
          <w:color w:val="000000"/>
          <w:lang w:eastAsia="pl-PL"/>
        </w:rPr>
        <w:t xml:space="preserve">ustawy </w:t>
      </w:r>
      <w:r>
        <w:rPr>
          <w:rFonts w:ascii="Tahoma" w:eastAsia="Times New Roman" w:hAnsi="Tahoma" w:cs="Tahoma"/>
          <w:color w:val="000000"/>
          <w:lang w:eastAsia="pl-PL"/>
        </w:rPr>
        <w:t>Praw</w:t>
      </w:r>
      <w:r w:rsidR="009102FB">
        <w:rPr>
          <w:rFonts w:ascii="Tahoma" w:eastAsia="Times New Roman" w:hAnsi="Tahoma" w:cs="Tahoma"/>
          <w:color w:val="000000"/>
          <w:lang w:eastAsia="pl-PL"/>
        </w:rPr>
        <w:t>o</w:t>
      </w:r>
      <w:r>
        <w:rPr>
          <w:rFonts w:ascii="Tahoma" w:eastAsia="Times New Roman" w:hAnsi="Tahoma" w:cs="Tahoma"/>
          <w:color w:val="000000"/>
          <w:lang w:eastAsia="pl-PL"/>
        </w:rPr>
        <w:t xml:space="preserve"> zamówień publicznych</w:t>
      </w:r>
      <w:r w:rsidR="009102FB">
        <w:rPr>
          <w:rFonts w:ascii="Tahoma" w:eastAsia="Times New Roman" w:hAnsi="Tahoma" w:cs="Tahoma"/>
          <w:color w:val="000000"/>
          <w:lang w:eastAsia="pl-PL"/>
        </w:rPr>
        <w:t>, w tym</w:t>
      </w:r>
      <w:r>
        <w:rPr>
          <w:rFonts w:ascii="Tahoma" w:eastAsia="Times New Roman" w:hAnsi="Tahoma" w:cs="Tahoma"/>
          <w:color w:val="000000"/>
          <w:lang w:eastAsia="pl-PL"/>
        </w:rPr>
        <w:t xml:space="preserve"> w szczególności:</w:t>
      </w:r>
    </w:p>
    <w:p w:rsidR="00173CD8" w:rsidRDefault="00173CD8">
      <w:pPr>
        <w:widowControl w:val="0"/>
        <w:tabs>
          <w:tab w:val="left" w:pos="720"/>
          <w:tab w:val="left" w:pos="3780"/>
          <w:tab w:val="left" w:leader="dot" w:pos="8460"/>
        </w:tabs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1)</w:t>
      </w:r>
      <w:r>
        <w:rPr>
          <w:rFonts w:ascii="Tahoma" w:eastAsia="Times New Roman" w:hAnsi="Tahoma" w:cs="Tahoma"/>
          <w:color w:val="000000"/>
          <w:lang w:eastAsia="pl-PL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173CD8" w:rsidRDefault="00173CD8">
      <w:pPr>
        <w:widowControl w:val="0"/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2)</w:t>
      </w:r>
      <w:r>
        <w:rPr>
          <w:rFonts w:ascii="Tahoma" w:eastAsia="Times New Roman" w:hAnsi="Tahoma" w:cs="Tahoma"/>
          <w:color w:val="000000"/>
          <w:lang w:eastAsia="pl-PL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173CD8" w:rsidRDefault="00173CD8">
      <w:pPr>
        <w:widowControl w:val="0"/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3)</w:t>
      </w:r>
      <w:r>
        <w:rPr>
          <w:rFonts w:ascii="Tahoma" w:eastAsia="Times New Roman" w:hAnsi="Tahoma" w:cs="Tahoma"/>
          <w:color w:val="000000"/>
          <w:lang w:eastAsia="pl-PL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173CD8" w:rsidRDefault="00173CD8">
      <w:pPr>
        <w:widowControl w:val="0"/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4)</w:t>
      </w:r>
      <w:r>
        <w:rPr>
          <w:rFonts w:ascii="Tahoma" w:eastAsia="Times New Roman" w:hAnsi="Tahoma" w:cs="Tahoma"/>
          <w:color w:val="000000"/>
          <w:lang w:eastAsia="pl-PL"/>
        </w:rPr>
        <w:tab/>
        <w:t>osoby</w:t>
      </w:r>
      <w:r w:rsidR="009102FB">
        <w:rPr>
          <w:rFonts w:ascii="Tahoma" w:eastAsia="Times New Roman" w:hAnsi="Tahoma" w:cs="Tahoma"/>
          <w:color w:val="000000"/>
          <w:lang w:eastAsia="pl-PL"/>
        </w:rPr>
        <w:t>/spółki</w:t>
      </w:r>
      <w:r>
        <w:rPr>
          <w:rFonts w:ascii="Tahoma" w:eastAsia="Times New Roman" w:hAnsi="Tahoma" w:cs="Tahoma"/>
          <w:color w:val="000000"/>
          <w:lang w:eastAsia="pl-PL"/>
        </w:rPr>
        <w:t xml:space="preserve"> określone w art. 24 ust. 1 </w:t>
      </w:r>
      <w:proofErr w:type="spellStart"/>
      <w:r>
        <w:rPr>
          <w:rFonts w:ascii="Tahoma" w:eastAsia="Times New Roman" w:hAnsi="Tahoma" w:cs="Tahoma"/>
          <w:color w:val="000000"/>
          <w:lang w:eastAsia="pl-PL"/>
        </w:rPr>
        <w:t>pkt</w:t>
      </w:r>
      <w:proofErr w:type="spellEnd"/>
      <w:r>
        <w:rPr>
          <w:rFonts w:ascii="Tahoma" w:eastAsia="Times New Roman" w:hAnsi="Tahoma" w:cs="Tahoma"/>
          <w:color w:val="000000"/>
          <w:lang w:eastAsia="pl-PL"/>
        </w:rPr>
        <w:t xml:space="preserve"> 4) do 8</w:t>
      </w:r>
      <w:r w:rsidR="009102FB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 w:rsidR="004E5C37">
        <w:rPr>
          <w:rFonts w:ascii="Tahoma" w:eastAsia="Times New Roman" w:hAnsi="Tahoma" w:cs="Tahoma"/>
          <w:lang w:eastAsia="pl-PL"/>
        </w:rPr>
        <w:br/>
      </w:r>
      <w:r>
        <w:rPr>
          <w:rFonts w:ascii="Tahoma" w:eastAsia="Times New Roman" w:hAnsi="Tahoma" w:cs="Tahoma"/>
          <w:color w:val="000000"/>
          <w:lang w:eastAsia="pl-PL"/>
        </w:rPr>
        <w:t>w zorganizowanej grupie albo związku mających na celu popełnienie przestępstwa lub przestępstwa skarbowego</w:t>
      </w:r>
    </w:p>
    <w:p w:rsidR="00173CD8" w:rsidRDefault="00173CD8">
      <w:pPr>
        <w:widowControl w:val="0"/>
        <w:autoSpaceDE w:val="0"/>
        <w:autoSpaceDN w:val="0"/>
        <w:adjustRightInd w:val="0"/>
        <w:spacing w:before="60" w:after="60" w:line="240" w:lineRule="auto"/>
        <w:ind w:left="720" w:hanging="360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5)</w:t>
      </w:r>
      <w:r>
        <w:rPr>
          <w:rFonts w:ascii="Tahoma" w:eastAsia="Times New Roman" w:hAnsi="Tahoma" w:cs="Tahoma"/>
          <w:color w:val="000000"/>
          <w:lang w:eastAsia="pl-PL"/>
        </w:rPr>
        <w:tab/>
        <w:t xml:space="preserve">w stosunku do Firmy, którą reprezentujemy Sąd nie orzekł zakazu ubiegania się </w:t>
      </w:r>
      <w:r w:rsidR="004E5C37">
        <w:rPr>
          <w:rFonts w:ascii="Tahoma" w:eastAsia="Times New Roman" w:hAnsi="Tahoma" w:cs="Tahoma"/>
          <w:lang w:eastAsia="pl-PL"/>
        </w:rPr>
        <w:br/>
      </w:r>
      <w:r>
        <w:rPr>
          <w:rFonts w:ascii="Tahoma" w:eastAsia="Times New Roman" w:hAnsi="Tahoma" w:cs="Tahoma"/>
          <w:color w:val="000000"/>
          <w:lang w:eastAsia="pl-PL"/>
        </w:rPr>
        <w:t>o zamówienia na podstawie przepisów o odpowiedzialności podmiotów zbiorowych za czyny zabronione pod groźbą kary.</w:t>
      </w:r>
    </w:p>
    <w:p w:rsidR="00173CD8" w:rsidRDefault="00173CD8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Na potwierdzenie spełnienia wyżej wymienionych warunków do oferty załączam wszelkie dokumenty i oświadczenia wskazane przez zamawiającego w specyfikacji istotnych warunków zamówienia.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.................................................................................</w:t>
      </w:r>
    </w:p>
    <w:p w:rsidR="00173CD8" w:rsidRPr="008015D6" w:rsidRDefault="00173CD8" w:rsidP="00801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(</w:t>
      </w:r>
      <w:r>
        <w:rPr>
          <w:rFonts w:ascii="Tahoma" w:eastAsia="Times New Roman" w:hAnsi="Tahoma" w:cs="Tahoma"/>
          <w:i/>
          <w:color w:val="000000"/>
          <w:lang w:eastAsia="pl-PL"/>
        </w:rPr>
        <w:t>podpis wykonawcy</w:t>
      </w:r>
      <w:r>
        <w:rPr>
          <w:rFonts w:ascii="Tahoma" w:eastAsia="Times New Roman" w:hAnsi="Tahoma" w:cs="Tahoma"/>
          <w:color w:val="000000"/>
          <w:lang w:eastAsia="pl-PL"/>
        </w:rPr>
        <w:t>)</w:t>
      </w:r>
    </w:p>
    <w:p w:rsidR="00E85603" w:rsidRDefault="00A95A0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br w:type="page"/>
      </w:r>
    </w:p>
    <w:p w:rsidR="00173CD8" w:rsidRPr="008015D6" w:rsidRDefault="00D47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bCs/>
          <w:lang w:eastAsia="pl-PL"/>
        </w:rPr>
        <w:lastRenderedPageBreak/>
        <w:t>SGGN–5.1.3/PN-4/2014</w:t>
      </w:r>
    </w:p>
    <w:p w:rsidR="00173CD8" w:rsidRPr="008015D6" w:rsidRDefault="00173CD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015D6">
        <w:rPr>
          <w:rFonts w:ascii="Tahoma" w:eastAsia="Times New Roman" w:hAnsi="Tahoma" w:cs="Tahoma"/>
          <w:lang w:eastAsia="pl-PL"/>
        </w:rPr>
        <w:t xml:space="preserve"> „</w:t>
      </w:r>
      <w:r w:rsidR="00054442" w:rsidRPr="00A95A07">
        <w:rPr>
          <w:rFonts w:ascii="Tahoma" w:eastAsia="Times New Roman" w:hAnsi="Tahoma" w:cs="Tahoma"/>
          <w:lang w:eastAsia="pl-PL"/>
        </w:rPr>
        <w:t>Budowa</w:t>
      </w:r>
      <w:r w:rsidR="00054442" w:rsidRPr="000C4B94">
        <w:rPr>
          <w:rFonts w:ascii="Tahoma" w:eastAsia="Times New Roman" w:hAnsi="Tahoma" w:cs="Tahoma"/>
          <w:lang w:eastAsia="pl-PL"/>
        </w:rPr>
        <w:t xml:space="preserve"> małej infrastruktury, służącej zabezpieczeniu obszarów chronionych w Dolinie Górnej Narwi” realizowanego w ramach Programu Operacyjnego Infrastruktura i Środowisko, polegająca na: </w:t>
      </w:r>
      <w:r w:rsidR="00150EC1">
        <w:rPr>
          <w:rFonts w:ascii="Tahoma" w:eastAsia="Times New Roman" w:hAnsi="Tahoma" w:cs="Tahoma"/>
          <w:b/>
          <w:lang w:eastAsia="pl-PL"/>
        </w:rPr>
        <w:t xml:space="preserve">Dostawie pojemników do segregacji odpadów – 1 </w:t>
      </w:r>
      <w:proofErr w:type="spellStart"/>
      <w:r w:rsidR="00150EC1">
        <w:rPr>
          <w:rFonts w:ascii="Tahoma" w:eastAsia="Times New Roman" w:hAnsi="Tahoma" w:cs="Tahoma"/>
          <w:b/>
          <w:lang w:eastAsia="pl-PL"/>
        </w:rPr>
        <w:t>kpl</w:t>
      </w:r>
      <w:proofErr w:type="spellEnd"/>
      <w:r w:rsidR="00150EC1">
        <w:rPr>
          <w:rFonts w:ascii="Tahoma" w:eastAsia="Times New Roman" w:hAnsi="Tahoma" w:cs="Tahoma"/>
          <w:b/>
          <w:lang w:eastAsia="pl-PL"/>
        </w:rPr>
        <w:t>. oraz 2 szt. kabin WC w osłonach drewnianych</w:t>
      </w:r>
      <w:r w:rsidRPr="008015D6">
        <w:rPr>
          <w:rFonts w:ascii="Tahoma" w:eastAsia="Times New Roman" w:hAnsi="Tahoma" w:cs="Tahoma"/>
          <w:lang w:eastAsia="pl-PL"/>
        </w:rPr>
        <w:t xml:space="preserve">.  </w:t>
      </w:r>
    </w:p>
    <w:p w:rsidR="00173CD8" w:rsidRPr="008015D6" w:rsidRDefault="00173C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73CD8" w:rsidRPr="008015D6" w:rsidRDefault="00173CD8" w:rsidP="00C83581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</w:rPr>
      </w:pPr>
      <w:r w:rsidRPr="008015D6">
        <w:rPr>
          <w:rFonts w:ascii="Arial" w:hAnsi="Arial" w:cs="Arial"/>
        </w:rPr>
        <w:t>Załącznik nr 4 do SIWZ</w:t>
      </w:r>
    </w:p>
    <w:p w:rsidR="00173CD8" w:rsidRDefault="00173CD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(miejscowość , data</w:t>
      </w:r>
    </w:p>
    <w:p w:rsidR="00173CD8" w:rsidRDefault="00173C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173CD8" w:rsidRDefault="00173C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Lista podmiotów należących do tej samej grupy kapitałowej:</w:t>
      </w:r>
    </w:p>
    <w:p w:rsidR="00173CD8" w:rsidRDefault="00173C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73CD8" w:rsidRDefault="00173CD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mocy art. 26 ust. 2d ustawy Prawo zamówień publicznych składam listę podmiotów należących do tej samej grupy kapitałowej: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………………………………………………………………………………………………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………………………………………………………………………………………………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………………………………………………………………………………………………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………………………………………………………………………………………………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………………………………………………………………………………………………</w:t>
      </w:r>
    </w:p>
    <w:p w:rsidR="00173CD8" w:rsidRDefault="00173C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………………………………………………………………………………………………</w:t>
      </w:r>
    </w:p>
    <w:p w:rsidR="00173CD8" w:rsidRDefault="00173C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</w:p>
    <w:p w:rsidR="00173CD8" w:rsidRDefault="00173C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 podpis wykonawcy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173CD8" w:rsidRDefault="00173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lub</w:t>
      </w:r>
    </w:p>
    <w:p w:rsidR="00173CD8" w:rsidRDefault="00173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73CD8" w:rsidRDefault="00173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73CD8" w:rsidRDefault="00173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mocy art. 26 ust. 2d ustawy Prawo zamówień publicznych informuję, że podmiot, który reprezentuję </w:t>
      </w:r>
      <w:r w:rsidR="00B57710">
        <w:rPr>
          <w:rFonts w:ascii="Arial" w:hAnsi="Arial" w:cs="Arial"/>
          <w:color w:val="000000"/>
        </w:rPr>
        <w:t>nie należy do grupy kapitałowej</w:t>
      </w:r>
      <w:r>
        <w:rPr>
          <w:rFonts w:ascii="Arial" w:hAnsi="Arial" w:cs="Arial"/>
          <w:color w:val="000000"/>
        </w:rPr>
        <w:t>.</w:t>
      </w:r>
    </w:p>
    <w:p w:rsidR="00173CD8" w:rsidRDefault="00173C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73CD8" w:rsidRDefault="00173CD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</w:t>
      </w:r>
    </w:p>
    <w:p w:rsidR="00173CD8" w:rsidRDefault="00173CD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i/>
          <w:color w:val="000000"/>
          <w:sz w:val="18"/>
        </w:rPr>
        <w:t xml:space="preserve">( </w:t>
      </w:r>
      <w:r>
        <w:rPr>
          <w:rFonts w:ascii="Arial" w:hAnsi="Arial" w:cs="Arial"/>
          <w:i/>
          <w:color w:val="000000"/>
          <w:sz w:val="18"/>
          <w:szCs w:val="18"/>
        </w:rPr>
        <w:t>podpis wykonawcy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E85603" w:rsidRDefault="0090571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br w:type="page"/>
      </w:r>
    </w:p>
    <w:p w:rsidR="00173CD8" w:rsidRPr="00B73EE5" w:rsidRDefault="00173CD8" w:rsidP="00C83581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B73EE5">
        <w:rPr>
          <w:rFonts w:ascii="Tahoma" w:eastAsia="Times New Roman" w:hAnsi="Tahoma" w:cs="Tahoma"/>
          <w:lang w:eastAsia="pl-PL"/>
        </w:rPr>
        <w:lastRenderedPageBreak/>
        <w:t>Załącznik nr 5 do SIWZ</w:t>
      </w:r>
    </w:p>
    <w:p w:rsidR="00B57710" w:rsidRPr="00B73EE5" w:rsidRDefault="00B57710" w:rsidP="00B57710">
      <w:pPr>
        <w:tabs>
          <w:tab w:val="left" w:pos="5040"/>
        </w:tabs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73EE5">
        <w:rPr>
          <w:rFonts w:ascii="Tahoma" w:eastAsia="Times New Roman" w:hAnsi="Tahoma" w:cs="Tahoma"/>
          <w:b/>
          <w:u w:val="single"/>
          <w:lang w:eastAsia="pl-PL"/>
        </w:rPr>
        <w:t>WZÓR UMOWY</w:t>
      </w:r>
    </w:p>
    <w:p w:rsidR="00B57710" w:rsidRPr="00B73EE5" w:rsidRDefault="00B57710" w:rsidP="00B57710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B57710" w:rsidRPr="00B73EE5" w:rsidRDefault="00B57710" w:rsidP="00B57710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73EE5">
        <w:rPr>
          <w:rFonts w:ascii="Tahoma" w:eastAsia="Times New Roman" w:hAnsi="Tahoma" w:cs="Tahoma"/>
          <w:bCs/>
          <w:color w:val="000000"/>
          <w:lang w:eastAsia="pl-PL"/>
        </w:rPr>
        <w:t>w</w:t>
      </w:r>
      <w:r w:rsidRPr="00B73EE5">
        <w:rPr>
          <w:rFonts w:ascii="Tahoma" w:eastAsia="Times New Roman" w:hAnsi="Tahoma" w:cs="Tahoma"/>
          <w:color w:val="000000"/>
          <w:lang w:eastAsia="pl-PL"/>
        </w:rPr>
        <w:t xml:space="preserve"> dniu ................................. roku w Turośni Kościelnej</w:t>
      </w:r>
      <w:r w:rsidRPr="00B73EE5">
        <w:rPr>
          <w:rFonts w:ascii="Tahoma" w:eastAsia="Times New Roman" w:hAnsi="Tahoma" w:cs="Tahoma"/>
          <w:color w:val="000000"/>
          <w:lang w:eastAsia="pl-PL"/>
        </w:rPr>
        <w:cr/>
        <w:t xml:space="preserve">pomiędzy Stowarzyszeniem Gmin Górnej Narwi, 18-106 Turośń Kościelna NIP 966 14 76 603 REGON 050680562 </w:t>
      </w:r>
    </w:p>
    <w:p w:rsidR="00B57710" w:rsidRPr="00B73EE5" w:rsidRDefault="00B57710" w:rsidP="00B57710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73EE5">
        <w:rPr>
          <w:rFonts w:ascii="Tahoma" w:eastAsia="Times New Roman" w:hAnsi="Tahoma" w:cs="Tahoma"/>
          <w:color w:val="000000"/>
          <w:lang w:eastAsia="pl-PL"/>
        </w:rPr>
        <w:t>zwanym dalej "</w:t>
      </w:r>
      <w:r w:rsidRPr="00B73EE5">
        <w:rPr>
          <w:rFonts w:ascii="Tahoma" w:eastAsia="Times New Roman" w:hAnsi="Tahoma" w:cs="Tahoma"/>
          <w:i/>
          <w:color w:val="000000"/>
          <w:lang w:eastAsia="pl-PL"/>
        </w:rPr>
        <w:t>Zamawiającym</w:t>
      </w:r>
      <w:r w:rsidRPr="00B73EE5">
        <w:rPr>
          <w:rFonts w:ascii="Tahoma" w:eastAsia="Times New Roman" w:hAnsi="Tahoma" w:cs="Tahoma"/>
          <w:color w:val="000000"/>
          <w:lang w:eastAsia="pl-PL"/>
        </w:rPr>
        <w:t xml:space="preserve">" reprezentowanym przez: </w:t>
      </w:r>
    </w:p>
    <w:p w:rsidR="00B57710" w:rsidRPr="00B73EE5" w:rsidRDefault="00B57710" w:rsidP="00B57710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73EE5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…………………………………………………………………………………………………………………………………..</w:t>
      </w:r>
    </w:p>
    <w:p w:rsidR="00B57710" w:rsidRPr="00B73EE5" w:rsidRDefault="00B57710" w:rsidP="00B57710">
      <w:pPr>
        <w:tabs>
          <w:tab w:val="left" w:pos="50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B73EE5">
        <w:rPr>
          <w:rFonts w:ascii="Tahoma" w:eastAsia="Times New Roman" w:hAnsi="Tahoma" w:cs="Tahoma"/>
          <w:color w:val="000000"/>
          <w:lang w:eastAsia="pl-PL"/>
        </w:rPr>
        <w:t>…………………………………………………………………………………………………………………………………..</w:t>
      </w:r>
    </w:p>
    <w:p w:rsidR="00B57710" w:rsidRPr="00B73EE5" w:rsidRDefault="00B57710" w:rsidP="00B57710">
      <w:pPr>
        <w:spacing w:after="0" w:line="240" w:lineRule="auto"/>
        <w:ind w:right="74"/>
        <w:jc w:val="both"/>
        <w:rPr>
          <w:rFonts w:ascii="Tahoma" w:eastAsia="Times New Roman" w:hAnsi="Tahoma" w:cs="Tahoma"/>
          <w:lang w:eastAsia="pl-PL"/>
        </w:rPr>
      </w:pPr>
      <w:r w:rsidRPr="00B73EE5">
        <w:rPr>
          <w:rFonts w:ascii="Tahoma" w:eastAsia="Times New Roman" w:hAnsi="Tahoma" w:cs="Tahoma"/>
          <w:lang w:eastAsia="pl-PL"/>
        </w:rPr>
        <w:t>a</w:t>
      </w:r>
    </w:p>
    <w:p w:rsidR="00B57710" w:rsidRPr="00B73EE5" w:rsidRDefault="00B57710" w:rsidP="00B57710">
      <w:pPr>
        <w:spacing w:after="0" w:line="240" w:lineRule="auto"/>
        <w:ind w:right="74"/>
        <w:jc w:val="both"/>
        <w:rPr>
          <w:rFonts w:ascii="Tahoma" w:eastAsia="Times New Roman" w:hAnsi="Tahoma" w:cs="Tahoma"/>
          <w:lang w:eastAsia="pl-PL"/>
        </w:rPr>
      </w:pPr>
      <w:r w:rsidRPr="00B73EE5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</w:t>
      </w:r>
    </w:p>
    <w:p w:rsidR="00B57710" w:rsidRPr="00B73EE5" w:rsidRDefault="00B57710" w:rsidP="00B57710">
      <w:pPr>
        <w:spacing w:after="0" w:line="240" w:lineRule="auto"/>
        <w:ind w:right="74"/>
        <w:jc w:val="both"/>
        <w:rPr>
          <w:rFonts w:ascii="Tahoma" w:eastAsia="Times New Roman" w:hAnsi="Tahoma" w:cs="Tahoma"/>
          <w:lang w:eastAsia="pl-PL"/>
        </w:rPr>
      </w:pPr>
      <w:r w:rsidRPr="00B73EE5">
        <w:rPr>
          <w:rFonts w:ascii="Tahoma" w:eastAsia="Times New Roman" w:hAnsi="Tahoma" w:cs="Tahoma"/>
          <w:lang w:eastAsia="pl-PL"/>
        </w:rPr>
        <w:t xml:space="preserve">zwanym dalej </w:t>
      </w:r>
      <w:r w:rsidRPr="00B73EE5">
        <w:rPr>
          <w:rFonts w:ascii="Tahoma" w:eastAsia="Times New Roman" w:hAnsi="Tahoma" w:cs="Tahoma"/>
          <w:i/>
          <w:lang w:eastAsia="pl-PL"/>
        </w:rPr>
        <w:t>„Wykonawcą”</w:t>
      </w:r>
      <w:r w:rsidRPr="00B73EE5">
        <w:rPr>
          <w:rFonts w:ascii="Tahoma" w:eastAsia="Times New Roman" w:hAnsi="Tahoma" w:cs="Tahoma"/>
          <w:lang w:eastAsia="pl-PL"/>
        </w:rPr>
        <w:t>,</w:t>
      </w:r>
    </w:p>
    <w:p w:rsidR="00B57710" w:rsidRPr="00B73EE5" w:rsidRDefault="00B57710" w:rsidP="00B5771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73EE5">
        <w:rPr>
          <w:rFonts w:ascii="Tahoma" w:eastAsia="Times New Roman" w:hAnsi="Tahoma" w:cs="Tahoma"/>
          <w:lang w:eastAsia="pl-PL"/>
        </w:rPr>
        <w:cr/>
        <w:t xml:space="preserve">- </w:t>
      </w:r>
      <w:r w:rsidRPr="00B73EE5">
        <w:rPr>
          <w:rFonts w:ascii="Tahoma" w:eastAsia="Times New Roman" w:hAnsi="Tahoma" w:cs="Tahoma"/>
          <w:color w:val="000000"/>
          <w:lang w:eastAsia="pl-PL"/>
        </w:rPr>
        <w:t xml:space="preserve">w wyniku </w:t>
      </w:r>
      <w:r w:rsidRPr="00B73EE5">
        <w:rPr>
          <w:rFonts w:ascii="Tahoma" w:eastAsia="Times New Roman" w:hAnsi="Tahoma" w:cs="Tahoma"/>
          <w:i/>
          <w:iCs/>
          <w:color w:val="000000"/>
          <w:lang w:eastAsia="pl-PL"/>
        </w:rPr>
        <w:t xml:space="preserve">przetargu nieograniczonego, </w:t>
      </w:r>
      <w:r w:rsidRPr="00B73EE5">
        <w:rPr>
          <w:rFonts w:ascii="Tahoma" w:eastAsia="Times New Roman" w:hAnsi="Tahoma" w:cs="Tahoma"/>
          <w:color w:val="000000"/>
          <w:lang w:eastAsia="pl-PL"/>
        </w:rPr>
        <w:t xml:space="preserve">przeprowadzonego na </w:t>
      </w:r>
      <w:r w:rsidRPr="00B73EE5">
        <w:rPr>
          <w:rFonts w:ascii="Tahoma" w:eastAsia="Times New Roman" w:hAnsi="Tahoma" w:cs="Tahoma"/>
          <w:color w:val="000000"/>
          <w:spacing w:val="-1"/>
          <w:lang w:eastAsia="pl-PL"/>
        </w:rPr>
        <w:t xml:space="preserve">podstawie ustawy </w:t>
      </w:r>
      <w:r w:rsidR="00B73EE5">
        <w:rPr>
          <w:rFonts w:ascii="Tahoma" w:eastAsia="Times New Roman" w:hAnsi="Tahoma" w:cs="Tahoma"/>
          <w:color w:val="000000"/>
          <w:spacing w:val="-1"/>
          <w:lang w:eastAsia="pl-PL"/>
        </w:rPr>
        <w:br/>
      </w:r>
      <w:r w:rsidRPr="00B73EE5">
        <w:rPr>
          <w:rFonts w:ascii="Tahoma" w:eastAsia="Times New Roman" w:hAnsi="Tahoma" w:cs="Tahoma"/>
          <w:color w:val="000000"/>
          <w:spacing w:val="-1"/>
          <w:lang w:eastAsia="pl-PL"/>
        </w:rPr>
        <w:t xml:space="preserve">z dnia 29 stycznia 2004r.- Prawo zamówień publicznych (Dz. U. z 2010r. Nr 113, poz. 759 z </w:t>
      </w:r>
      <w:proofErr w:type="spellStart"/>
      <w:r w:rsidRPr="00B73EE5">
        <w:rPr>
          <w:rFonts w:ascii="Tahoma" w:eastAsia="Times New Roman" w:hAnsi="Tahoma" w:cs="Tahoma"/>
          <w:color w:val="000000"/>
          <w:spacing w:val="-1"/>
          <w:lang w:eastAsia="pl-PL"/>
        </w:rPr>
        <w:t>późn</w:t>
      </w:r>
      <w:proofErr w:type="spellEnd"/>
      <w:r w:rsidRPr="00B73EE5">
        <w:rPr>
          <w:rFonts w:ascii="Tahoma" w:eastAsia="Times New Roman" w:hAnsi="Tahoma" w:cs="Tahoma"/>
          <w:color w:val="000000"/>
          <w:spacing w:val="-1"/>
          <w:lang w:eastAsia="pl-PL"/>
        </w:rPr>
        <w:t>. zm.)</w:t>
      </w:r>
      <w:r w:rsidRPr="00B73EE5">
        <w:rPr>
          <w:rFonts w:ascii="Tahoma" w:eastAsia="Times New Roman" w:hAnsi="Tahoma" w:cs="Tahoma"/>
          <w:color w:val="000000"/>
          <w:lang w:eastAsia="pl-PL"/>
        </w:rPr>
        <w:t xml:space="preserve"> została zawarta umowa o następującej treści:</w:t>
      </w:r>
      <w:r w:rsidRPr="00B73EE5">
        <w:rPr>
          <w:rFonts w:ascii="Tahoma" w:eastAsia="Times New Roman" w:hAnsi="Tahoma" w:cs="Tahoma"/>
          <w:lang w:eastAsia="pl-PL"/>
        </w:rPr>
        <w:cr/>
      </w:r>
    </w:p>
    <w:p w:rsidR="00B57710" w:rsidRPr="00B73EE5" w:rsidRDefault="00B57710" w:rsidP="00B5771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B73EE5">
        <w:rPr>
          <w:rFonts w:ascii="Tahoma" w:eastAsia="Times New Roman" w:hAnsi="Tahoma" w:cs="Tahoma"/>
          <w:b/>
          <w:lang w:eastAsia="pl-PL"/>
        </w:rPr>
        <w:t>§ 1</w:t>
      </w:r>
    </w:p>
    <w:p w:rsidR="003D4F66" w:rsidRDefault="00B57710" w:rsidP="005112E2">
      <w:pPr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lang w:eastAsia="pl-PL"/>
        </w:rPr>
      </w:pPr>
      <w:r w:rsidRPr="00B73EE5">
        <w:rPr>
          <w:rFonts w:ascii="Tahoma" w:eastAsia="Times New Roman" w:hAnsi="Tahoma" w:cs="Tahoma"/>
          <w:i/>
          <w:lang w:eastAsia="pl-PL"/>
        </w:rPr>
        <w:t xml:space="preserve">Zamawiający </w:t>
      </w:r>
      <w:r w:rsidRPr="00B73EE5">
        <w:rPr>
          <w:rFonts w:ascii="Tahoma" w:eastAsia="Times New Roman" w:hAnsi="Tahoma" w:cs="Tahoma"/>
          <w:lang w:eastAsia="pl-PL"/>
        </w:rPr>
        <w:t xml:space="preserve">zleca, a </w:t>
      </w:r>
      <w:r w:rsidRPr="00B73EE5">
        <w:rPr>
          <w:rFonts w:ascii="Tahoma" w:eastAsia="Times New Roman" w:hAnsi="Tahoma" w:cs="Tahoma"/>
          <w:i/>
          <w:lang w:eastAsia="pl-PL"/>
        </w:rPr>
        <w:t>Wykonawca</w:t>
      </w:r>
      <w:r w:rsidRPr="00B73EE5">
        <w:rPr>
          <w:rFonts w:ascii="Tahoma" w:eastAsia="Times New Roman" w:hAnsi="Tahoma" w:cs="Tahoma"/>
          <w:lang w:eastAsia="pl-PL"/>
        </w:rPr>
        <w:t xml:space="preserve"> przyjmuje do wykonania </w:t>
      </w:r>
      <w:r w:rsidR="003D4F66">
        <w:rPr>
          <w:rFonts w:ascii="Tahoma" w:eastAsia="Times New Roman" w:hAnsi="Tahoma" w:cs="Tahoma"/>
          <w:lang w:eastAsia="pl-PL"/>
        </w:rPr>
        <w:t xml:space="preserve">w ramach projektu </w:t>
      </w:r>
      <w:r w:rsidRPr="00B73EE5">
        <w:rPr>
          <w:rFonts w:ascii="Tahoma" w:eastAsia="Times New Roman" w:hAnsi="Tahoma" w:cs="Tahoma"/>
          <w:lang w:eastAsia="pl-PL"/>
        </w:rPr>
        <w:t xml:space="preserve">pn. „Budowa małej infrastruktury, służącej zabezpieczeniu obszarów chronionych w Dolinie Górnej Narwi” realizowanego w ramach Programu Operacyjnego Infrastruktura i Środowisko </w:t>
      </w:r>
      <w:r w:rsidRPr="00B73EE5">
        <w:rPr>
          <w:rFonts w:ascii="Tahoma" w:eastAsia="Times New Roman" w:hAnsi="Tahoma" w:cs="Tahoma"/>
          <w:color w:val="000000"/>
          <w:lang w:eastAsia="pl-PL"/>
        </w:rPr>
        <w:t xml:space="preserve">– Priorytet V </w:t>
      </w:r>
      <w:r w:rsidRPr="00B73EE5">
        <w:rPr>
          <w:rFonts w:ascii="Tahoma" w:eastAsia="Times New Roman" w:hAnsi="Tahoma" w:cs="Tahoma"/>
          <w:i/>
          <w:color w:val="000000"/>
          <w:lang w:eastAsia="pl-PL"/>
        </w:rPr>
        <w:t xml:space="preserve">Ochrona Przyrody i kształtowanie postaw </w:t>
      </w:r>
      <w:r w:rsidRPr="00B73EE5">
        <w:rPr>
          <w:rFonts w:ascii="Tahoma" w:eastAsia="Times New Roman" w:hAnsi="Tahoma" w:cs="Tahoma"/>
          <w:i/>
          <w:lang w:eastAsia="pl-PL"/>
        </w:rPr>
        <w:t>ekologicznych</w:t>
      </w:r>
      <w:r w:rsidRPr="00B73EE5">
        <w:rPr>
          <w:rFonts w:ascii="Tahoma" w:eastAsia="Times New Roman" w:hAnsi="Tahoma" w:cs="Tahoma"/>
          <w:lang w:eastAsia="pl-PL"/>
        </w:rPr>
        <w:t xml:space="preserve">, </w:t>
      </w:r>
      <w:r w:rsidRPr="00B73EE5">
        <w:rPr>
          <w:rFonts w:ascii="Tahoma" w:eastAsia="Times New Roman" w:hAnsi="Tahoma" w:cs="Tahoma"/>
          <w:i/>
          <w:lang w:eastAsia="pl-PL"/>
        </w:rPr>
        <w:t>5.1 Wspieranie kompleksowych projektów z zakresu ochrony środowiska siedlisk przyrodniczych (ekosystemów) na obszarach chronionych oraz zachowanie różnorodności gatunkowe</w:t>
      </w:r>
      <w:r w:rsidR="003D4F66">
        <w:rPr>
          <w:rFonts w:ascii="Tahoma" w:eastAsia="Times New Roman" w:hAnsi="Tahoma" w:cs="Tahoma"/>
          <w:i/>
          <w:lang w:eastAsia="pl-PL"/>
        </w:rPr>
        <w:t xml:space="preserve">j </w:t>
      </w:r>
      <w:r w:rsidR="003D4F66">
        <w:rPr>
          <w:rFonts w:ascii="Tahoma" w:eastAsia="Times New Roman" w:hAnsi="Tahoma" w:cs="Tahoma"/>
          <w:lang w:eastAsia="pl-PL"/>
        </w:rPr>
        <w:t xml:space="preserve">dostawy </w:t>
      </w:r>
      <w:r w:rsidRPr="00B73EE5">
        <w:rPr>
          <w:rFonts w:ascii="Tahoma" w:eastAsia="Times New Roman" w:hAnsi="Tahoma" w:cs="Tahoma"/>
          <w:lang w:eastAsia="pl-PL"/>
        </w:rPr>
        <w:t>polegające</w:t>
      </w:r>
      <w:r w:rsidR="003D4F66">
        <w:rPr>
          <w:rFonts w:ascii="Tahoma" w:eastAsia="Times New Roman" w:hAnsi="Tahoma" w:cs="Tahoma"/>
          <w:lang w:eastAsia="pl-PL"/>
        </w:rPr>
        <w:t>j</w:t>
      </w:r>
      <w:r w:rsidRPr="00B73EE5">
        <w:rPr>
          <w:rFonts w:ascii="Tahoma" w:eastAsia="Times New Roman" w:hAnsi="Tahoma" w:cs="Tahoma"/>
          <w:lang w:eastAsia="pl-PL"/>
        </w:rPr>
        <w:t xml:space="preserve"> na realizacji zadania pod nazwą</w:t>
      </w:r>
      <w:r w:rsidR="00A36658">
        <w:rPr>
          <w:rFonts w:ascii="Tahoma" w:eastAsia="Times New Roman" w:hAnsi="Tahoma" w:cs="Tahoma"/>
          <w:lang w:eastAsia="pl-PL"/>
        </w:rPr>
        <w:t xml:space="preserve"> </w:t>
      </w:r>
      <w:r w:rsidR="003D4F66">
        <w:rPr>
          <w:rFonts w:ascii="Tahoma" w:eastAsia="Times New Roman" w:hAnsi="Tahoma" w:cs="Tahoma"/>
          <w:b/>
          <w:lang w:eastAsia="pl-PL"/>
        </w:rPr>
        <w:t xml:space="preserve">Dostawa pojemników do segregacji odpadów – 1 </w:t>
      </w:r>
      <w:proofErr w:type="spellStart"/>
      <w:r w:rsidR="003D4F66">
        <w:rPr>
          <w:rFonts w:ascii="Tahoma" w:eastAsia="Times New Roman" w:hAnsi="Tahoma" w:cs="Tahoma"/>
          <w:b/>
          <w:lang w:eastAsia="pl-PL"/>
        </w:rPr>
        <w:t>kpl</w:t>
      </w:r>
      <w:proofErr w:type="spellEnd"/>
      <w:r w:rsidR="003D4F66">
        <w:rPr>
          <w:rFonts w:ascii="Tahoma" w:eastAsia="Times New Roman" w:hAnsi="Tahoma" w:cs="Tahoma"/>
          <w:b/>
          <w:lang w:eastAsia="pl-PL"/>
        </w:rPr>
        <w:t>. oraz 2 szt. kabin WC w osłonach drewnianych</w:t>
      </w:r>
      <w:r w:rsidR="003D4F66">
        <w:rPr>
          <w:rFonts w:ascii="Tahoma" w:eastAsia="Times New Roman" w:hAnsi="Tahoma" w:cs="Tahoma"/>
          <w:lang w:eastAsia="pl-PL"/>
        </w:rPr>
        <w:t xml:space="preserve"> polegającej na</w:t>
      </w:r>
      <w:r w:rsidR="003D4F66">
        <w:rPr>
          <w:rStyle w:val="Odwoanieprzypisudolnego"/>
          <w:rFonts w:ascii="Tahoma" w:eastAsia="Times New Roman" w:hAnsi="Tahoma" w:cs="Tahoma"/>
          <w:lang w:eastAsia="pl-PL"/>
        </w:rPr>
        <w:footnoteReference w:id="1"/>
      </w:r>
      <w:r w:rsidR="003D4F66">
        <w:rPr>
          <w:rFonts w:ascii="Tahoma" w:eastAsia="Times New Roman" w:hAnsi="Tahoma" w:cs="Tahoma"/>
          <w:lang w:eastAsia="pl-PL"/>
        </w:rPr>
        <w:t>:</w:t>
      </w:r>
    </w:p>
    <w:p w:rsidR="003D4F66" w:rsidRPr="00D47CAA" w:rsidRDefault="003D4F66" w:rsidP="005112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47CAA">
        <w:rPr>
          <w:rFonts w:ascii="Tahoma" w:eastAsia="Times New Roman" w:hAnsi="Tahoma" w:cs="Tahoma"/>
          <w:lang w:eastAsia="pl-PL"/>
        </w:rPr>
        <w:t>Część 1 – pojemników do segregacji odpadów (1 komplet – 3 sztuki) w ramach zadania Budowa przystani kajakowej w Narwi gm. Narew (działka nr 587 i 589)</w:t>
      </w:r>
      <w:r>
        <w:rPr>
          <w:rFonts w:ascii="Tahoma" w:eastAsia="Times New Roman" w:hAnsi="Tahoma" w:cs="Tahoma"/>
          <w:lang w:eastAsia="pl-PL"/>
        </w:rPr>
        <w:t xml:space="preserve">. Miejsce na odpady należy wyposażyć w komplet 3 koszy na odpady z segregacją na: plastik, szkło i śmieci organiczne. Pojemniki winny być w różnych kolorach (barwniki bez kadmu i ołowiu) i posiadać stosowne oznaczenia dot. segregowanych materiałów. Materiał: tworzywo sztuczne o wysokiej gęstości dające wysoką jakość i wytrzymałość. Materiał winien być odporny na uszkodzenia mechaniczne, czynniki zewnętrzne, kolor nie powinien blaknąć w słońcu. Pojemniki winny być wyposażone w kółka (nie mniejsze niż 180mm) pozwalające na nieuciążliwe przemieszczanie oraz klapę. Pojemność pojemnika: minimum 110 litrów. Wymiary pojemnika: wysokość: minimum 950mm, szerokość minimum 450mm, głębokość minimum 500 </w:t>
      </w:r>
      <w:proofErr w:type="spellStart"/>
      <w:r>
        <w:rPr>
          <w:rFonts w:ascii="Tahoma" w:eastAsia="Times New Roman" w:hAnsi="Tahoma" w:cs="Tahoma"/>
          <w:lang w:eastAsia="pl-PL"/>
        </w:rPr>
        <w:t>mm</w:t>
      </w:r>
      <w:proofErr w:type="spellEnd"/>
      <w:r>
        <w:rPr>
          <w:rFonts w:ascii="Tahoma" w:eastAsia="Times New Roman" w:hAnsi="Tahoma" w:cs="Tahoma"/>
          <w:lang w:eastAsia="pl-PL"/>
        </w:rPr>
        <w:t>. Pojemniki powinny posiadać certyfikaty i/lub atesty potwierdzające zgodność z aktualnie obowiązującymi normami. Przez aktualnie obowiązujące normy należy rozumieć</w:t>
      </w:r>
      <w:r w:rsidRPr="003E72C3">
        <w:rPr>
          <w:rFonts w:ascii="Tahoma" w:eastAsia="Times New Roman" w:hAnsi="Tahoma" w:cs="Tahoma"/>
          <w:lang w:eastAsia="pl-PL"/>
        </w:rPr>
        <w:t xml:space="preserve"> zgodnie z art. 30 ustawy </w:t>
      </w:r>
      <w:proofErr w:type="spellStart"/>
      <w:r w:rsidRPr="003E72C3">
        <w:rPr>
          <w:rFonts w:ascii="Tahoma" w:eastAsia="Times New Roman" w:hAnsi="Tahoma" w:cs="Tahoma"/>
          <w:lang w:eastAsia="pl-PL"/>
        </w:rPr>
        <w:t>Pzp</w:t>
      </w:r>
      <w:proofErr w:type="spellEnd"/>
      <w:r w:rsidRPr="003E72C3">
        <w:rPr>
          <w:rFonts w:ascii="Tahoma" w:eastAsia="Times New Roman" w:hAnsi="Tahoma" w:cs="Tahoma"/>
          <w:lang w:eastAsia="pl-PL"/>
        </w:rPr>
        <w:t xml:space="preserve">: Polskie Normy przenoszące normy europejskie lub normy innych państw członkowskich Europejskiego Obszaru Gospodarczego przenoszące te normy, a  w przypadku braku Polskich Norm przenoszących normy europejskie lub norm innych państw członkowskich Europejskiego Obszaru Gospodarczego przenoszących te normy: 1) europejskie aprobaty techniczne; 2) wspólne specyfikacje techniczne; 3) normy międzynarodowe; 4) inne techniczne systemy </w:t>
      </w:r>
      <w:r w:rsidRPr="003E72C3">
        <w:rPr>
          <w:rFonts w:ascii="Tahoma" w:eastAsia="Times New Roman" w:hAnsi="Tahoma" w:cs="Tahoma"/>
          <w:lang w:eastAsia="pl-PL"/>
        </w:rPr>
        <w:lastRenderedPageBreak/>
        <w:t>odniesienia ustanowione przez europejskie organy normalizacyjne,  a w przypadku ich braku: 1) Polskie Normy; 2) polskie aprobaty techniczne; 3) polskie specyfikacje techniczne.</w:t>
      </w:r>
    </w:p>
    <w:p w:rsidR="003D4F66" w:rsidRPr="002F1ADD" w:rsidRDefault="003D4F66" w:rsidP="005112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951A61">
        <w:rPr>
          <w:rFonts w:ascii="Tahoma" w:eastAsia="Times New Roman" w:hAnsi="Tahoma" w:cs="Tahoma"/>
          <w:lang w:eastAsia="pl-PL"/>
        </w:rPr>
        <w:t>Część 2 – 2 sztuk kabin WC w osłonach drewnianych w ramach zadania Zagospodarowanie plaży gminnej w miejscowości Góra gmina Krypno (działka nr 1191). Toalety należy wykonać jako ekologiczne z wkładem z tworzywa sztucznego w obudowie drewnianej o wymiarach 95cm x 85cm x 230cm. Osłonę kabiny WC należy wykonać z deski o grubości 20mm, dach wykonać z desek o grubości 20mm i pokryć gontem bitumicznym</w:t>
      </w:r>
      <w:r>
        <w:rPr>
          <w:rFonts w:ascii="Tahoma" w:eastAsia="Times New Roman" w:hAnsi="Tahoma" w:cs="Tahoma"/>
          <w:lang w:eastAsia="pl-PL"/>
        </w:rPr>
        <w:t xml:space="preserve"> zgodnie z załączonymi poniżej rysunkami</w:t>
      </w:r>
      <w:r w:rsidRPr="00951A61">
        <w:rPr>
          <w:rFonts w:ascii="Tahoma" w:eastAsia="Times New Roman" w:hAnsi="Tahoma" w:cs="Tahoma"/>
          <w:lang w:eastAsia="pl-PL"/>
        </w:rPr>
        <w:t xml:space="preserve">. Konstrukcja winna umożliwiać wykonywanie opróżniania toalet przez odpowiednie służby porządkowe (na podstawie odrębnej umowy). </w:t>
      </w:r>
      <w:r>
        <w:rPr>
          <w:rFonts w:ascii="Tahoma" w:eastAsia="Times New Roman" w:hAnsi="Tahoma" w:cs="Tahoma"/>
          <w:lang w:eastAsia="pl-PL"/>
        </w:rPr>
        <w:t xml:space="preserve">Toalety wraz z osłonami należy ustawić na wkopanych w ziemię i wypoziomowanych blokach kamiennych i/lub betonowych. Elementy drewniane należy zabezpieczyć przed wpływem czynników zewnętrznych poprzez </w:t>
      </w:r>
      <w:r w:rsidRPr="002F1ADD">
        <w:rPr>
          <w:rFonts w:ascii="Tahoma" w:hAnsi="Tahoma" w:cs="Tahoma"/>
        </w:rPr>
        <w:t>impregnowanie preparatami przeciwko grzybom i pleśni (przeciw korozji biologicznej) wg zaleceń producenta; wskazane – przez impregnację ciśnieniową</w:t>
      </w:r>
      <w:r>
        <w:rPr>
          <w:rFonts w:ascii="Tahoma" w:hAnsi="Tahoma" w:cs="Tahoma"/>
        </w:rPr>
        <w:t>.</w:t>
      </w:r>
      <w:r w:rsidRPr="002F1ADD">
        <w:rPr>
          <w:rFonts w:ascii="Tahoma" w:hAnsi="Tahoma" w:cs="Tahoma"/>
        </w:rPr>
        <w:t xml:space="preserve"> Zamawiający dopuszcza do zastosowania wodorozcieńczalne bądź rozpuszczalnikowe preparaty zabezpieczające oraz uodparniające </w:t>
      </w:r>
      <w:r>
        <w:rPr>
          <w:rFonts w:ascii="Tahoma" w:hAnsi="Tahoma" w:cs="Tahoma"/>
        </w:rPr>
        <w:t>drewno strugane</w:t>
      </w:r>
      <w:r w:rsidRPr="002F1ADD">
        <w:rPr>
          <w:rFonts w:ascii="Tahoma" w:hAnsi="Tahoma" w:cs="Tahoma"/>
        </w:rPr>
        <w:t xml:space="preserve"> przeciwko: grzybom pleśniowym, domowym i owadami, głęboko penetrujące, nie powodujące złuszczeń i pęknięć, nadające się do impregnacji (ciśnieniowej bądź powierzchniowej), do stosowania zgodnie z zaleceniami producenta oraz dopuszczone do obrotu.</w:t>
      </w:r>
    </w:p>
    <w:p w:rsidR="003D4F66" w:rsidRPr="00951A61" w:rsidRDefault="003D4F66" w:rsidP="003D4F66">
      <w:pPr>
        <w:pStyle w:val="Akapitzlist"/>
        <w:spacing w:after="0" w:line="240" w:lineRule="auto"/>
        <w:ind w:left="1080"/>
        <w:jc w:val="both"/>
        <w:rPr>
          <w:rFonts w:ascii="Tahoma" w:hAnsi="Tahoma" w:cs="Tahoma"/>
        </w:rPr>
      </w:pPr>
      <w:r w:rsidRPr="00951A61">
        <w:rPr>
          <w:rFonts w:ascii="Tahoma" w:hAnsi="Tahoma" w:cs="Tahoma"/>
        </w:rPr>
        <w:t>Ilekroć w opisie przedmiotu zamówienia pojawia się sformułowanie: kabina WC, typowa toaleta przenośna, toaleta ekologiczna – należy przyjąć, że Zamawiający dopuszcza do zastosowania przenośne kabiny (toalety) sanitarne (w tym odpowiednio dla mężczyzn i kobiet) o minimalnym wyposażeniu obejmującym:</w:t>
      </w:r>
    </w:p>
    <w:p w:rsidR="003D4F66" w:rsidRPr="006B5778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6B5778">
        <w:rPr>
          <w:rFonts w:ascii="Tahoma" w:hAnsi="Tahoma" w:cs="Tahoma"/>
        </w:rPr>
        <w:t>a) w kabinach (toaletach) dla kobiet: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sedes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podajnik na papier toaletowy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zamek wewnętrzny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wskaźnik wolne/zajęte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wieszak na ubranie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system wentylacji kabiny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bezodpływowy zbiornik z wentylacją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b) w kabinach (toaletach) dla mężczyzn: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sedes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pisuar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podajnik na papier toaletowy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zamek wewnętrzny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wskaźnik wolne/zajęte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wieszak na ubranie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Tahoma" w:hAnsi="Tahoma" w:cs="Tahoma"/>
        </w:rPr>
      </w:pPr>
      <w:r w:rsidRPr="00F138CC">
        <w:rPr>
          <w:rFonts w:ascii="Tahoma" w:hAnsi="Tahoma" w:cs="Tahoma"/>
        </w:rPr>
        <w:t>- system wentylacji kabiny</w:t>
      </w:r>
    </w:p>
    <w:p w:rsidR="003D4F66" w:rsidRPr="00F138CC" w:rsidRDefault="003D4F66" w:rsidP="003D4F66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138CC">
        <w:rPr>
          <w:rFonts w:ascii="Tahoma" w:hAnsi="Tahoma" w:cs="Tahoma"/>
        </w:rPr>
        <w:t>- bezodpływowy zbiornik z wentylacją.</w:t>
      </w:r>
    </w:p>
    <w:p w:rsidR="003D4F66" w:rsidRPr="003D4F66" w:rsidRDefault="003D4F66" w:rsidP="003D4F66">
      <w:pPr>
        <w:spacing w:after="0"/>
        <w:ind w:left="1080"/>
        <w:jc w:val="both"/>
        <w:rPr>
          <w:rFonts w:ascii="Tahoma" w:eastAsia="Times New Roman" w:hAnsi="Tahoma" w:cs="Tahoma"/>
          <w:lang w:eastAsia="pl-PL"/>
        </w:rPr>
      </w:pPr>
      <w:r w:rsidRPr="00F138CC">
        <w:rPr>
          <w:rFonts w:ascii="Tahoma" w:hAnsi="Tahoma" w:cs="Tahoma"/>
        </w:rPr>
        <w:t xml:space="preserve">Maksymalne gabaryty kabiny </w:t>
      </w:r>
      <w:r>
        <w:rPr>
          <w:rFonts w:ascii="Tahoma" w:hAnsi="Tahoma" w:cs="Tahoma"/>
        </w:rPr>
        <w:t xml:space="preserve">winny być </w:t>
      </w:r>
      <w:r w:rsidRPr="00F138CC">
        <w:rPr>
          <w:rFonts w:ascii="Tahoma" w:hAnsi="Tahoma" w:cs="Tahoma"/>
        </w:rPr>
        <w:t xml:space="preserve">ograniczone wielkością projektowanej osłony na kabiny, a tym samym możliwością wstawienia kabiny do wnętrza </w:t>
      </w:r>
      <w:r>
        <w:rPr>
          <w:rFonts w:ascii="Tahoma" w:hAnsi="Tahoma" w:cs="Tahoma"/>
        </w:rPr>
        <w:t>osłony oraz możliwością obsługi, dlatego też Zamawiający dopuszcza tolerancję wymiarów projektowanej osłony drewnianej w przedziale od -5% do +15% (dotyczy tylko wymiarów zewnętrznych osłony, natomiast konstrukcję należy wykonać z desek o grubości 20mm).</w:t>
      </w:r>
    </w:p>
    <w:p w:rsidR="00B57710" w:rsidRPr="00B73EE5" w:rsidRDefault="00B57710" w:rsidP="00B5771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B73EE5">
        <w:rPr>
          <w:rFonts w:ascii="Tahoma" w:eastAsia="Times New Roman" w:hAnsi="Tahoma" w:cs="Tahoma"/>
          <w:b/>
          <w:lang w:eastAsia="pl-PL"/>
        </w:rPr>
        <w:t>§ 2</w:t>
      </w:r>
    </w:p>
    <w:p w:rsidR="00B57710" w:rsidRPr="00B73EE5" w:rsidRDefault="003D4F66" w:rsidP="003D4F66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B73EE5">
        <w:rPr>
          <w:rFonts w:ascii="Tahoma" w:eastAsia="Times New Roman" w:hAnsi="Tahoma" w:cs="Tahoma"/>
          <w:bCs/>
          <w:spacing w:val="-8"/>
          <w:lang w:eastAsia="pl-PL"/>
        </w:rPr>
        <w:lastRenderedPageBreak/>
        <w:t xml:space="preserve">Wykonawca zobowiązuje się </w:t>
      </w:r>
      <w:r w:rsidRPr="00B73EE5">
        <w:rPr>
          <w:rFonts w:ascii="Tahoma" w:eastAsia="Times New Roman" w:hAnsi="Tahoma" w:cs="Tahoma"/>
          <w:bCs/>
          <w:lang w:eastAsia="pl-PL"/>
        </w:rPr>
        <w:t>wykonać przedmiot zamówienia</w:t>
      </w:r>
      <w:r>
        <w:rPr>
          <w:rFonts w:ascii="Tahoma" w:eastAsia="Times New Roman" w:hAnsi="Tahoma" w:cs="Tahoma"/>
          <w:bCs/>
          <w:spacing w:val="-1"/>
          <w:lang w:eastAsia="pl-PL"/>
        </w:rPr>
        <w:t xml:space="preserve"> zgodnie ze</w:t>
      </w:r>
      <w:r w:rsidRPr="00B73EE5">
        <w:rPr>
          <w:rFonts w:ascii="Tahoma" w:eastAsia="Times New Roman" w:hAnsi="Tahoma" w:cs="Tahoma"/>
          <w:bCs/>
          <w:lang w:eastAsia="pl-PL"/>
        </w:rPr>
        <w:t xml:space="preserve"> Specyfikacją Istotnych Warunków </w:t>
      </w:r>
      <w:r w:rsidRPr="00B73EE5">
        <w:rPr>
          <w:rFonts w:ascii="Tahoma" w:eastAsia="Times New Roman" w:hAnsi="Tahoma" w:cs="Tahoma"/>
          <w:bCs/>
          <w:spacing w:val="2"/>
          <w:lang w:eastAsia="pl-PL"/>
        </w:rPr>
        <w:t>Zamówienia (SIWZ)</w:t>
      </w:r>
      <w:r w:rsidRPr="00B73EE5">
        <w:rPr>
          <w:rFonts w:ascii="Tahoma" w:eastAsia="Times New Roman" w:hAnsi="Tahoma" w:cs="Tahoma"/>
          <w:lang w:eastAsia="pl-PL"/>
        </w:rPr>
        <w:t>.</w:t>
      </w:r>
    </w:p>
    <w:p w:rsidR="00B57710" w:rsidRPr="00B73EE5" w:rsidRDefault="00B57710" w:rsidP="00B57710">
      <w:pPr>
        <w:spacing w:after="0"/>
        <w:jc w:val="center"/>
        <w:rPr>
          <w:rFonts w:ascii="Tahoma" w:eastAsia="Times New Roman" w:hAnsi="Tahoma" w:cs="Tahoma"/>
          <w:lang w:eastAsia="pl-PL"/>
        </w:rPr>
      </w:pPr>
      <w:r w:rsidRPr="00B73EE5">
        <w:rPr>
          <w:rFonts w:ascii="Tahoma" w:eastAsia="Times New Roman" w:hAnsi="Tahoma" w:cs="Tahoma"/>
          <w:b/>
          <w:lang w:eastAsia="pl-PL"/>
        </w:rPr>
        <w:t>§ 3</w:t>
      </w:r>
    </w:p>
    <w:p w:rsidR="00B57710" w:rsidRPr="00B73EE5" w:rsidRDefault="003D4F66" w:rsidP="00B5771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A15C08">
        <w:rPr>
          <w:rFonts w:ascii="Tahoma" w:hAnsi="Tahoma" w:cs="Tahoma"/>
        </w:rPr>
        <w:t>Wykonawca oświadcza, że posiada niezbędne doświadczenie, kwalifikacje oraz uprawnienia niezbędne do realizacji niniejszego zlecenia.</w:t>
      </w:r>
    </w:p>
    <w:p w:rsidR="00B57710" w:rsidRPr="00B73EE5" w:rsidRDefault="00B57710" w:rsidP="00B5771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B73EE5">
        <w:rPr>
          <w:rFonts w:ascii="Tahoma" w:eastAsia="Times New Roman" w:hAnsi="Tahoma" w:cs="Tahoma"/>
          <w:b/>
          <w:lang w:eastAsia="pl-PL"/>
        </w:rPr>
        <w:t>§ 4</w:t>
      </w:r>
    </w:p>
    <w:p w:rsidR="003D4F66" w:rsidRPr="00A15C08" w:rsidRDefault="003D4F66" w:rsidP="005112E2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15C08">
        <w:rPr>
          <w:rFonts w:ascii="Tahoma" w:eastAsia="Times New Roman" w:hAnsi="Tahoma" w:cs="Tahoma"/>
          <w:color w:val="000000"/>
          <w:lang w:eastAsia="pl-PL"/>
        </w:rPr>
        <w:t xml:space="preserve">Wykonawca zobowiązuje się wykonać i dostarczyć Zamawiającemu przedmiot zamówienia w terminie </w:t>
      </w:r>
      <w:r>
        <w:rPr>
          <w:rFonts w:ascii="Tahoma" w:eastAsia="Times New Roman" w:hAnsi="Tahoma" w:cs="Tahoma"/>
          <w:color w:val="000000"/>
          <w:lang w:eastAsia="pl-PL"/>
        </w:rPr>
        <w:t>21</w:t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 dni od dnia zawarcia niniejszej umowy, tj. do dnia …………………</w:t>
      </w:r>
      <w:r>
        <w:rPr>
          <w:rFonts w:ascii="Tahoma" w:eastAsia="Times New Roman" w:hAnsi="Tahoma" w:cs="Tahoma"/>
          <w:color w:val="000000"/>
          <w:lang w:eastAsia="pl-PL"/>
        </w:rPr>
        <w:t>2014 r</w:t>
      </w:r>
      <w:r w:rsidRPr="00A15C08">
        <w:rPr>
          <w:rFonts w:ascii="Tahoma" w:eastAsia="Times New Roman" w:hAnsi="Tahoma" w:cs="Tahoma"/>
          <w:color w:val="000000"/>
          <w:lang w:eastAsia="pl-PL"/>
        </w:rPr>
        <w:t>.</w:t>
      </w:r>
    </w:p>
    <w:p w:rsidR="003D4F66" w:rsidRPr="00A15C08" w:rsidRDefault="003D4F66" w:rsidP="005112E2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15C08">
        <w:rPr>
          <w:rFonts w:ascii="Tahoma" w:eastAsia="Times New Roman" w:hAnsi="Tahoma" w:cs="Tahoma"/>
          <w:color w:val="000000"/>
          <w:lang w:eastAsia="pl-PL"/>
        </w:rPr>
        <w:t xml:space="preserve">Zamawiający dokona przyjęcia przedmiotu zamówienia w terminie </w:t>
      </w:r>
      <w:r>
        <w:rPr>
          <w:rFonts w:ascii="Tahoma" w:eastAsia="Times New Roman" w:hAnsi="Tahoma" w:cs="Tahoma"/>
          <w:color w:val="000000"/>
          <w:lang w:eastAsia="pl-PL"/>
        </w:rPr>
        <w:t>5</w:t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 dni roboczych.</w:t>
      </w:r>
    </w:p>
    <w:p w:rsidR="003D4F66" w:rsidRPr="00A15C08" w:rsidRDefault="003D4F66" w:rsidP="003D4F66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A15C08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§ </w:t>
      </w:r>
      <w:r w:rsidR="000F1518">
        <w:rPr>
          <w:rFonts w:ascii="Tahoma" w:eastAsia="Times New Roman" w:hAnsi="Tahoma" w:cs="Tahoma"/>
          <w:b/>
          <w:bCs/>
          <w:color w:val="000000"/>
          <w:lang w:eastAsia="pl-PL"/>
        </w:rPr>
        <w:t>5</w:t>
      </w:r>
    </w:p>
    <w:p w:rsidR="003D4F66" w:rsidRPr="00A15C08" w:rsidRDefault="003D4F66" w:rsidP="005112E2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15C08">
        <w:rPr>
          <w:rFonts w:ascii="Tahoma" w:eastAsia="Times New Roman" w:hAnsi="Tahoma" w:cs="Tahoma"/>
          <w:color w:val="000000"/>
          <w:lang w:eastAsia="pl-PL"/>
        </w:rPr>
        <w:t xml:space="preserve">W przypadku stwierdzenia nieprawidłowości i błędów w przedmiocie zamówienia, </w:t>
      </w:r>
      <w:r>
        <w:rPr>
          <w:rFonts w:ascii="Tahoma" w:eastAsia="Times New Roman" w:hAnsi="Tahoma" w:cs="Tahoma"/>
          <w:color w:val="000000"/>
          <w:lang w:eastAsia="pl-PL"/>
        </w:rPr>
        <w:br/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o którym mowa w § </w:t>
      </w:r>
      <w:r w:rsidR="000F1518">
        <w:rPr>
          <w:rFonts w:ascii="Tahoma" w:eastAsia="Times New Roman" w:hAnsi="Tahoma" w:cs="Tahoma"/>
          <w:color w:val="000000"/>
          <w:lang w:eastAsia="pl-PL"/>
        </w:rPr>
        <w:t>4</w:t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 pkt. 1, Zamawiający wezwie Wykonawcę do ich usunięcia wad </w:t>
      </w:r>
      <w:r>
        <w:rPr>
          <w:rFonts w:ascii="Tahoma" w:eastAsia="Times New Roman" w:hAnsi="Tahoma" w:cs="Tahoma"/>
          <w:color w:val="000000"/>
          <w:lang w:eastAsia="pl-PL"/>
        </w:rPr>
        <w:br/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w terminie 7 dni roboczych. </w:t>
      </w:r>
    </w:p>
    <w:p w:rsidR="003D4F66" w:rsidRPr="00A15C08" w:rsidRDefault="003D4F66" w:rsidP="003D4F66">
      <w:pPr>
        <w:spacing w:after="0"/>
        <w:jc w:val="center"/>
        <w:rPr>
          <w:rFonts w:ascii="Tahoma" w:eastAsia="Times New Roman" w:hAnsi="Tahoma" w:cs="Tahoma"/>
          <w:b/>
        </w:rPr>
      </w:pPr>
      <w:r w:rsidRPr="00A15C08">
        <w:rPr>
          <w:rFonts w:ascii="Tahoma" w:eastAsia="Times New Roman" w:hAnsi="Tahoma" w:cs="Tahoma"/>
          <w:b/>
        </w:rPr>
        <w:t xml:space="preserve">§ </w:t>
      </w:r>
      <w:r w:rsidR="000F1518">
        <w:rPr>
          <w:rFonts w:ascii="Tahoma" w:eastAsia="Times New Roman" w:hAnsi="Tahoma" w:cs="Tahoma"/>
          <w:b/>
        </w:rPr>
        <w:t>6</w:t>
      </w:r>
    </w:p>
    <w:p w:rsidR="003D4F66" w:rsidRPr="00A15C08" w:rsidRDefault="003D4F66" w:rsidP="005112E2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15C08">
        <w:rPr>
          <w:rFonts w:ascii="Tahoma" w:eastAsia="Times New Roman" w:hAnsi="Tahoma" w:cs="Tahoma"/>
          <w:color w:val="000000"/>
          <w:lang w:eastAsia="pl-PL"/>
        </w:rPr>
        <w:t xml:space="preserve">Za wykonanie przedmiotu po odebraniu w całości jak poniżej wskazano zamówienia określonego w §1 umowy, Strony ustalają wynagrodzenie wynikające z złożonej przez </w:t>
      </w:r>
      <w:r w:rsidRPr="00A15C08">
        <w:rPr>
          <w:rFonts w:ascii="Tahoma" w:eastAsia="Times New Roman" w:hAnsi="Tahoma" w:cs="Tahoma"/>
          <w:i/>
          <w:color w:val="000000"/>
          <w:lang w:eastAsia="pl-PL"/>
        </w:rPr>
        <w:t>Wykonawcę</w:t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 oferty, w łącznej kwocie </w:t>
      </w:r>
      <w:r>
        <w:rPr>
          <w:rFonts w:ascii="Tahoma" w:eastAsia="Times New Roman" w:hAnsi="Tahoma" w:cs="Tahoma"/>
          <w:b/>
          <w:color w:val="000000"/>
          <w:lang w:eastAsia="pl-PL"/>
        </w:rPr>
        <w:t>……………………….</w:t>
      </w:r>
      <w:r w:rsidRPr="00A15C08">
        <w:rPr>
          <w:rFonts w:ascii="Tahoma" w:eastAsia="Times New Roman" w:hAnsi="Tahoma" w:cs="Tahoma"/>
          <w:b/>
          <w:color w:val="000000"/>
          <w:lang w:eastAsia="pl-PL"/>
        </w:rPr>
        <w:t xml:space="preserve"> netto</w:t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, plus należny podatek VAT </w:t>
      </w:r>
      <w:r>
        <w:rPr>
          <w:rFonts w:ascii="Tahoma" w:eastAsia="Times New Roman" w:hAnsi="Tahoma" w:cs="Tahoma"/>
          <w:bCs/>
          <w:color w:val="000000"/>
          <w:lang w:eastAsia="pl-PL"/>
        </w:rPr>
        <w:t>23</w:t>
      </w:r>
      <w:r w:rsidRPr="00A15C08">
        <w:rPr>
          <w:rFonts w:ascii="Tahoma" w:eastAsia="Times New Roman" w:hAnsi="Tahoma" w:cs="Tahoma"/>
          <w:bCs/>
          <w:color w:val="000000"/>
          <w:lang w:eastAsia="pl-PL"/>
        </w:rPr>
        <w:t xml:space="preserve"> %</w:t>
      </w:r>
      <w:r w:rsidRPr="00A15C08"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w wysokości </w:t>
      </w:r>
      <w:r w:rsidRPr="00A15C08"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b/>
          <w:color w:val="000000"/>
          <w:lang w:eastAsia="pl-PL"/>
        </w:rPr>
        <w:t>……………………</w:t>
      </w:r>
      <w:r w:rsidRPr="00A15C08">
        <w:rPr>
          <w:rFonts w:ascii="Tahoma" w:eastAsia="Times New Roman" w:hAnsi="Tahoma" w:cs="Tahoma"/>
          <w:b/>
          <w:color w:val="000000"/>
          <w:lang w:eastAsia="pl-PL"/>
        </w:rPr>
        <w:t xml:space="preserve"> zł</w:t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. Łącznie wynagrodzenie brutto wynosi: 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>……………………………</w:t>
      </w:r>
      <w:r w:rsidRPr="00A15C08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zł</w:t>
      </w:r>
      <w:r w:rsidRPr="00A15C08">
        <w:rPr>
          <w:rFonts w:ascii="Tahoma" w:eastAsia="Times New Roman" w:hAnsi="Tahoma" w:cs="Tahoma"/>
          <w:b/>
          <w:color w:val="000000"/>
          <w:lang w:eastAsia="pl-PL"/>
        </w:rPr>
        <w:t xml:space="preserve"> brutto</w:t>
      </w:r>
      <w:r w:rsidRPr="00A15C08">
        <w:rPr>
          <w:rFonts w:ascii="Tahoma" w:eastAsia="Times New Roman" w:hAnsi="Tahoma" w:cs="Tahoma"/>
          <w:color w:val="000000"/>
          <w:lang w:eastAsia="pl-PL"/>
        </w:rPr>
        <w:t xml:space="preserve">, (słownie: </w:t>
      </w:r>
      <w:r>
        <w:rPr>
          <w:rFonts w:ascii="Tahoma" w:eastAsia="Times New Roman" w:hAnsi="Tahoma" w:cs="Tahoma"/>
          <w:b/>
          <w:color w:val="000000"/>
          <w:lang w:eastAsia="pl-PL"/>
        </w:rPr>
        <w:t>…………………………………………….. ..</w:t>
      </w:r>
      <w:r w:rsidRPr="00A15C08">
        <w:rPr>
          <w:rFonts w:ascii="Tahoma" w:eastAsia="Times New Roman" w:hAnsi="Tahoma" w:cs="Tahoma"/>
          <w:b/>
          <w:color w:val="000000"/>
          <w:lang w:eastAsia="pl-PL"/>
        </w:rPr>
        <w:t>/100</w:t>
      </w:r>
      <w:r w:rsidRPr="00A15C08">
        <w:rPr>
          <w:rFonts w:ascii="Tahoma" w:eastAsia="Times New Roman" w:hAnsi="Tahoma" w:cs="Tahoma"/>
          <w:color w:val="000000"/>
          <w:lang w:eastAsia="pl-PL"/>
        </w:rPr>
        <w:t>).</w:t>
      </w:r>
    </w:p>
    <w:p w:rsidR="003D4F66" w:rsidRPr="00A15C08" w:rsidRDefault="003D4F66" w:rsidP="005112E2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/>
        </w:rPr>
      </w:pPr>
      <w:r w:rsidRPr="00A15C08">
        <w:rPr>
          <w:rFonts w:ascii="Tahoma" w:eastAsia="Times New Roman" w:hAnsi="Tahoma" w:cs="Tahoma"/>
          <w:color w:val="000000"/>
        </w:rPr>
        <w:t xml:space="preserve">Wynagrodzenie należne Wykonawcy nie podlega zmianie w </w:t>
      </w:r>
      <w:r w:rsidRPr="00A15C08">
        <w:rPr>
          <w:rFonts w:ascii="Tahoma" w:eastAsia="Times New Roman" w:hAnsi="Tahoma" w:cs="Tahoma"/>
          <w:color w:val="000000"/>
          <w:spacing w:val="5"/>
        </w:rPr>
        <w:t>czasie całości realizacji niniejszej umowy.</w:t>
      </w:r>
    </w:p>
    <w:p w:rsidR="003D4F66" w:rsidRPr="00A15C08" w:rsidRDefault="003D4F66" w:rsidP="005112E2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/>
        </w:rPr>
      </w:pPr>
      <w:r w:rsidRPr="00A15C08">
        <w:rPr>
          <w:rFonts w:ascii="Tahoma" w:hAnsi="Tahoma" w:cs="Tahoma"/>
          <w:color w:val="000000"/>
        </w:rPr>
        <w:t>Podstawą wystawienia faktury/rachunku i zapłaty przez Wykonawcę jest sporządzony przez Wykonawcę i podpisany przez obie strony umowy protokół zdawczo – odbiorczy, potwierdzający należyte wykonanie obowiązków przez Wykonawcę.</w:t>
      </w:r>
    </w:p>
    <w:p w:rsidR="003D4F66" w:rsidRPr="00A15C08" w:rsidRDefault="003D4F66" w:rsidP="005112E2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/>
        </w:rPr>
      </w:pPr>
      <w:r w:rsidRPr="00A15C08">
        <w:rPr>
          <w:rFonts w:ascii="Tahoma" w:eastAsia="Times New Roman" w:hAnsi="Tahoma" w:cs="Tahoma"/>
          <w:color w:val="000000"/>
          <w:spacing w:val="5"/>
        </w:rPr>
        <w:t xml:space="preserve">Wynagrodzenie przysługujące Wykonawcy płatne będzie na podstawie prawidłowo wystawionej faktury zgodnie z ust. 3, przelewem na rachunek wskazany przez Wykonawcę - w terminie 30 dni kalendarzowych od daty doręczenia faktury Zamawiającemu oraz podpisanego protokołu zdawczo - odbiorczym przedmiotu zamówienia. </w:t>
      </w:r>
      <w:r w:rsidRPr="00A15C08">
        <w:rPr>
          <w:rFonts w:ascii="Tahoma" w:eastAsia="Times New Roman" w:hAnsi="Tahoma" w:cs="Tahoma"/>
          <w:color w:val="000000"/>
          <w:spacing w:val="4"/>
        </w:rPr>
        <w:t xml:space="preserve">Strony nie </w:t>
      </w:r>
      <w:r w:rsidRPr="00A15C08">
        <w:rPr>
          <w:rFonts w:ascii="Tahoma" w:eastAsia="Times New Roman" w:hAnsi="Tahoma" w:cs="Tahoma"/>
          <w:color w:val="000000"/>
          <w:spacing w:val="5"/>
        </w:rPr>
        <w:t>dopuszczają możliwości uiszczenia zaliczki przez Zamawiającego na przyszłe prace, jeszcze nie wykonane, a także wystawiana faktur częściowych przez Wykonawcę.</w:t>
      </w:r>
    </w:p>
    <w:p w:rsidR="003D4F66" w:rsidRPr="00A15C08" w:rsidRDefault="003D4F66" w:rsidP="005112E2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/>
        </w:rPr>
      </w:pPr>
      <w:r w:rsidRPr="00A15C08">
        <w:rPr>
          <w:rFonts w:ascii="Tahoma" w:eastAsia="Times New Roman" w:hAnsi="Tahoma" w:cs="Tahoma"/>
          <w:color w:val="000000"/>
          <w:lang w:eastAsia="pl-PL"/>
        </w:rPr>
        <w:t xml:space="preserve">Wynagrodzenie za wykonanie dzieła określonego w § 1 niniejszej umowy jest współfinansowanego ze środków Europejskiego Funduszu Rozwoju Regionalnego, </w:t>
      </w:r>
      <w:r>
        <w:rPr>
          <w:rFonts w:ascii="Tahoma" w:eastAsia="Times New Roman" w:hAnsi="Tahoma" w:cs="Tahoma"/>
          <w:color w:val="000000"/>
          <w:lang w:eastAsia="pl-PL"/>
        </w:rPr>
        <w:br/>
      </w:r>
      <w:r w:rsidRPr="00A15C08">
        <w:rPr>
          <w:rFonts w:ascii="Tahoma" w:eastAsia="Times New Roman" w:hAnsi="Tahoma" w:cs="Tahoma"/>
          <w:color w:val="000000"/>
          <w:lang w:eastAsia="pl-PL"/>
        </w:rPr>
        <w:t>w ramach V osi Priorytetowej Programu Operacyjnego Infrastruktura i Środowisko.</w:t>
      </w:r>
    </w:p>
    <w:p w:rsidR="003D4F66" w:rsidRPr="00737CD1" w:rsidRDefault="003D4F66" w:rsidP="005112E2">
      <w:pPr>
        <w:numPr>
          <w:ilvl w:val="0"/>
          <w:numId w:val="4"/>
        </w:numPr>
        <w:spacing w:after="0"/>
        <w:jc w:val="both"/>
        <w:rPr>
          <w:rFonts w:ascii="Tahoma" w:hAnsi="Tahoma" w:cs="Tahoma"/>
          <w:color w:val="000000"/>
        </w:rPr>
      </w:pPr>
      <w:r w:rsidRPr="00A15C08">
        <w:rPr>
          <w:rFonts w:ascii="Tahoma" w:eastAsia="Times New Roman" w:hAnsi="Tahoma" w:cs="Tahoma"/>
          <w:color w:val="000000"/>
          <w:lang w:eastAsia="pl-PL"/>
        </w:rPr>
        <w:t>Wynagrodzenie za wykonanie dzieła określonego w § 1 niniejszej umowy jest współfinansowane ze środków Narodowego Funduszu Ochrony Środowiska i Gospodarki Wodnej.</w:t>
      </w:r>
    </w:p>
    <w:p w:rsidR="003D4F66" w:rsidRPr="00A15C08" w:rsidRDefault="003D4F66" w:rsidP="003D4F66">
      <w:pPr>
        <w:spacing w:after="0"/>
        <w:ind w:left="360"/>
        <w:jc w:val="both"/>
        <w:rPr>
          <w:rFonts w:ascii="Tahoma" w:hAnsi="Tahoma" w:cs="Tahoma"/>
          <w:color w:val="000000"/>
        </w:rPr>
      </w:pPr>
    </w:p>
    <w:p w:rsidR="003D4F66" w:rsidRPr="00A15C08" w:rsidRDefault="003D4F66" w:rsidP="003D4F66">
      <w:pPr>
        <w:spacing w:after="0"/>
        <w:jc w:val="center"/>
        <w:rPr>
          <w:rFonts w:ascii="Tahoma" w:eastAsia="Times New Roman" w:hAnsi="Tahoma" w:cs="Tahoma"/>
          <w:b/>
        </w:rPr>
      </w:pPr>
      <w:r w:rsidRPr="00A15C08">
        <w:rPr>
          <w:rFonts w:ascii="Tahoma" w:eastAsia="Times New Roman" w:hAnsi="Tahoma" w:cs="Tahoma"/>
          <w:b/>
        </w:rPr>
        <w:t xml:space="preserve">§ </w:t>
      </w:r>
      <w:r w:rsidR="000F1518">
        <w:rPr>
          <w:rFonts w:ascii="Tahoma" w:eastAsia="Times New Roman" w:hAnsi="Tahoma" w:cs="Tahoma"/>
          <w:b/>
        </w:rPr>
        <w:t>7</w:t>
      </w:r>
    </w:p>
    <w:p w:rsidR="003D4F66" w:rsidRPr="00A15C08" w:rsidRDefault="003D4F66" w:rsidP="005112E2">
      <w:pPr>
        <w:numPr>
          <w:ilvl w:val="0"/>
          <w:numId w:val="6"/>
        </w:numPr>
        <w:spacing w:after="0"/>
        <w:jc w:val="both"/>
        <w:rPr>
          <w:rFonts w:ascii="Tahoma" w:hAnsi="Tahoma" w:cs="Tahoma"/>
        </w:rPr>
      </w:pPr>
      <w:r w:rsidRPr="00A15C08">
        <w:rPr>
          <w:rFonts w:ascii="Tahoma" w:hAnsi="Tahoma" w:cs="Tahoma"/>
        </w:rPr>
        <w:t>W przypadku niewykonania lub nienależytego wykonania zobowiązania Wykonawca zobowiązuje się zapłacić kary umowne w następujących wypadkach  i wysokościach:</w:t>
      </w:r>
    </w:p>
    <w:p w:rsidR="003D4F66" w:rsidRPr="00A15C08" w:rsidRDefault="003D4F66" w:rsidP="005112E2">
      <w:pPr>
        <w:pStyle w:val="Tekstpodstawowywcit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ahoma" w:hAnsi="Tahoma" w:cs="Tahoma"/>
        </w:rPr>
      </w:pPr>
      <w:r w:rsidRPr="00A15C08">
        <w:rPr>
          <w:rFonts w:ascii="Tahoma" w:hAnsi="Tahoma" w:cs="Tahoma"/>
        </w:rPr>
        <w:lastRenderedPageBreak/>
        <w:t xml:space="preserve">w wysokości 5 % wynagrodzenia umownego brutto, określonego w § </w:t>
      </w:r>
      <w:r w:rsidR="000F1518">
        <w:rPr>
          <w:rFonts w:ascii="Tahoma" w:hAnsi="Tahoma" w:cs="Tahoma"/>
        </w:rPr>
        <w:t>6</w:t>
      </w:r>
      <w:r w:rsidRPr="00A15C08">
        <w:rPr>
          <w:rFonts w:ascii="Tahoma" w:hAnsi="Tahoma" w:cs="Tahoma"/>
        </w:rPr>
        <w:t xml:space="preserve"> ust. 1, </w:t>
      </w:r>
      <w:r>
        <w:rPr>
          <w:rFonts w:ascii="Tahoma" w:hAnsi="Tahoma" w:cs="Tahoma"/>
        </w:rPr>
        <w:br/>
      </w:r>
      <w:r w:rsidRPr="00A15C08">
        <w:rPr>
          <w:rFonts w:ascii="Tahoma" w:hAnsi="Tahoma" w:cs="Tahoma"/>
        </w:rPr>
        <w:t>gdy Zamawiający odstąpi od umowy z powodu okoliczności, za które odpowiada Wykonawca lub jeśli Wykonawca odstąpi od umowy z powodu okoliczności, za które nie odpowiada Zamawiający,</w:t>
      </w:r>
    </w:p>
    <w:p w:rsidR="003D4F66" w:rsidRPr="00A15C08" w:rsidRDefault="003D4F66" w:rsidP="005112E2">
      <w:pPr>
        <w:pStyle w:val="Tekstpodstawowywcit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ahoma" w:hAnsi="Tahoma" w:cs="Tahoma"/>
        </w:rPr>
      </w:pPr>
      <w:r w:rsidRPr="00A15C08">
        <w:rPr>
          <w:rFonts w:ascii="Tahoma" w:hAnsi="Tahoma" w:cs="Tahoma"/>
        </w:rPr>
        <w:t xml:space="preserve">w wysokości 0,5 % wynagrodzenia umownego brutto, określonego w § </w:t>
      </w:r>
      <w:r w:rsidR="000F1518">
        <w:rPr>
          <w:rFonts w:ascii="Tahoma" w:hAnsi="Tahoma" w:cs="Tahoma"/>
        </w:rPr>
        <w:t>6</w:t>
      </w:r>
      <w:r w:rsidRPr="00A15C08">
        <w:rPr>
          <w:rFonts w:ascii="Tahoma" w:hAnsi="Tahoma" w:cs="Tahoma"/>
        </w:rPr>
        <w:t xml:space="preserve"> ust. 1, </w:t>
      </w:r>
      <w:r>
        <w:rPr>
          <w:rFonts w:ascii="Tahoma" w:hAnsi="Tahoma" w:cs="Tahoma"/>
        </w:rPr>
        <w:br/>
      </w:r>
      <w:r w:rsidRPr="00A15C08">
        <w:rPr>
          <w:rFonts w:ascii="Tahoma" w:hAnsi="Tahoma" w:cs="Tahoma"/>
        </w:rPr>
        <w:t>za opóźnienia w realizacji zobowiązania/dzieła w stosunku do terminu określonego w § 4 ust. 1, licząc za każdy dzień opóźnienia,</w:t>
      </w:r>
    </w:p>
    <w:p w:rsidR="003D4F66" w:rsidRPr="00A15C08" w:rsidRDefault="003D4F66" w:rsidP="005112E2">
      <w:pPr>
        <w:pStyle w:val="Tekstpodstawowywcit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ahoma" w:hAnsi="Tahoma" w:cs="Tahoma"/>
        </w:rPr>
      </w:pPr>
      <w:r w:rsidRPr="00A15C08">
        <w:rPr>
          <w:rFonts w:ascii="Tahoma" w:hAnsi="Tahoma" w:cs="Tahoma"/>
        </w:rPr>
        <w:t>w wysokości 10 % wynagrodzenia umownego brutto, określonego w §</w:t>
      </w:r>
      <w:r w:rsidR="000F1518">
        <w:rPr>
          <w:rFonts w:ascii="Tahoma" w:hAnsi="Tahoma" w:cs="Tahoma"/>
        </w:rPr>
        <w:t xml:space="preserve"> 6</w:t>
      </w:r>
      <w:r w:rsidRPr="00A15C08">
        <w:rPr>
          <w:rFonts w:ascii="Tahoma" w:hAnsi="Tahoma" w:cs="Tahoma"/>
        </w:rPr>
        <w:t xml:space="preserve"> ust. 1 –  </w:t>
      </w:r>
      <w:r>
        <w:rPr>
          <w:rFonts w:ascii="Tahoma" w:hAnsi="Tahoma" w:cs="Tahoma"/>
        </w:rPr>
        <w:br/>
      </w:r>
      <w:r w:rsidRPr="00A15C08">
        <w:rPr>
          <w:rFonts w:ascii="Tahoma" w:hAnsi="Tahoma" w:cs="Tahoma"/>
        </w:rPr>
        <w:t>w innych niż określone w pkt. 2 przypadkach nienależytego wykonania zobowiązania przez Wykonawcę.</w:t>
      </w:r>
    </w:p>
    <w:p w:rsidR="003D4F66" w:rsidRPr="00A15C08" w:rsidRDefault="003D4F66" w:rsidP="005112E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ahoma" w:hAnsi="Tahoma" w:cs="Tahoma"/>
        </w:rPr>
      </w:pPr>
      <w:r w:rsidRPr="00A15C08">
        <w:rPr>
          <w:rFonts w:ascii="Tahoma" w:hAnsi="Tahoma" w:cs="Tahoma"/>
        </w:rPr>
        <w:t>Zamawiający może dochodzić odszkodowania przewyższającego wysokość kary umownej.</w:t>
      </w:r>
    </w:p>
    <w:p w:rsidR="003D4F66" w:rsidRPr="00A15C08" w:rsidRDefault="003D4F66" w:rsidP="005112E2">
      <w:pPr>
        <w:pStyle w:val="Tekstpodstawowywcity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ahoma" w:hAnsi="Tahoma" w:cs="Tahoma"/>
        </w:rPr>
      </w:pPr>
      <w:r w:rsidRPr="00A15C08">
        <w:rPr>
          <w:rFonts w:ascii="Tahoma" w:hAnsi="Tahoma" w:cs="Tahoma"/>
        </w:rPr>
        <w:t xml:space="preserve">Wykonawca wyraża zgodę na potrącenie kwoty kary umownej z należnego mu </w:t>
      </w:r>
      <w:r>
        <w:rPr>
          <w:rFonts w:ascii="Tahoma" w:hAnsi="Tahoma" w:cs="Tahoma"/>
        </w:rPr>
        <w:br/>
      </w:r>
      <w:r w:rsidRPr="00A15C08">
        <w:rPr>
          <w:rFonts w:ascii="Tahoma" w:hAnsi="Tahoma" w:cs="Tahoma"/>
        </w:rPr>
        <w:t xml:space="preserve">od Zamawiającego wynagrodzenia określonego w § </w:t>
      </w:r>
      <w:r w:rsidR="000F1518">
        <w:rPr>
          <w:rFonts w:ascii="Tahoma" w:hAnsi="Tahoma" w:cs="Tahoma"/>
        </w:rPr>
        <w:t>6</w:t>
      </w:r>
      <w:r w:rsidRPr="00A15C08">
        <w:rPr>
          <w:rFonts w:ascii="Tahoma" w:hAnsi="Tahoma" w:cs="Tahoma"/>
        </w:rPr>
        <w:t xml:space="preserve"> ust. 1 niniejszej umowy.</w:t>
      </w:r>
    </w:p>
    <w:p w:rsidR="003D4F66" w:rsidRPr="00A15C08" w:rsidRDefault="003D4F66" w:rsidP="003D4F66">
      <w:pPr>
        <w:spacing w:after="0"/>
        <w:jc w:val="center"/>
        <w:rPr>
          <w:rFonts w:ascii="Tahoma" w:hAnsi="Tahoma" w:cs="Tahoma"/>
          <w:b/>
          <w:color w:val="000000"/>
          <w:spacing w:val="19"/>
        </w:rPr>
      </w:pPr>
      <w:r w:rsidRPr="00A15C08">
        <w:rPr>
          <w:rFonts w:ascii="Tahoma" w:hAnsi="Tahoma" w:cs="Tahoma"/>
          <w:b/>
          <w:color w:val="000000"/>
          <w:spacing w:val="19"/>
        </w:rPr>
        <w:t xml:space="preserve">§ </w:t>
      </w:r>
      <w:r w:rsidR="000F1518">
        <w:rPr>
          <w:rFonts w:ascii="Tahoma" w:hAnsi="Tahoma" w:cs="Tahoma"/>
          <w:b/>
          <w:color w:val="000000"/>
          <w:spacing w:val="19"/>
        </w:rPr>
        <w:t>8</w:t>
      </w:r>
    </w:p>
    <w:p w:rsidR="003D4F66" w:rsidRPr="00A15C08" w:rsidRDefault="003D4F66" w:rsidP="005112E2">
      <w:pPr>
        <w:numPr>
          <w:ilvl w:val="0"/>
          <w:numId w:val="7"/>
        </w:numPr>
        <w:tabs>
          <w:tab w:val="left" w:pos="283"/>
        </w:tabs>
        <w:spacing w:after="0"/>
        <w:jc w:val="both"/>
        <w:rPr>
          <w:rFonts w:ascii="Tahoma" w:hAnsi="Tahoma" w:cs="Tahoma"/>
        </w:rPr>
      </w:pPr>
      <w:r w:rsidRPr="00A15C08">
        <w:rPr>
          <w:rFonts w:ascii="Tahoma" w:hAnsi="Tahoma" w:cs="Tahoma"/>
        </w:rPr>
        <w:t xml:space="preserve">Zamawiającemu przysługuje prawo odstąpienia od umowy w szczególności </w:t>
      </w:r>
      <w:r>
        <w:rPr>
          <w:rFonts w:ascii="Tahoma" w:hAnsi="Tahoma" w:cs="Tahoma"/>
        </w:rPr>
        <w:br/>
      </w:r>
      <w:r w:rsidRPr="00A15C08">
        <w:rPr>
          <w:rFonts w:ascii="Tahoma" w:hAnsi="Tahoma" w:cs="Tahoma"/>
        </w:rPr>
        <w:t>w przypadkach, gdy:</w:t>
      </w:r>
    </w:p>
    <w:p w:rsidR="003D4F66" w:rsidRPr="00A15C08" w:rsidRDefault="003D4F66" w:rsidP="005112E2">
      <w:pPr>
        <w:pStyle w:val="Lista21"/>
        <w:numPr>
          <w:ilvl w:val="0"/>
          <w:numId w:val="8"/>
        </w:numPr>
        <w:tabs>
          <w:tab w:val="left" w:pos="709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15C08">
        <w:rPr>
          <w:rFonts w:ascii="Tahoma" w:hAnsi="Tahoma" w:cs="Tahoma"/>
          <w:sz w:val="22"/>
          <w:szCs w:val="22"/>
        </w:rPr>
        <w:t>Wykonawca przerwał z przyczyn leżących po stronie Wykonawcy realizację przedmiotu zamówienia i przerwa ta trwa dłużej niż 7 dni,</w:t>
      </w:r>
    </w:p>
    <w:p w:rsidR="003D4F66" w:rsidRPr="00A15C08" w:rsidRDefault="003D4F66" w:rsidP="005112E2">
      <w:pPr>
        <w:pStyle w:val="Lista21"/>
        <w:numPr>
          <w:ilvl w:val="0"/>
          <w:numId w:val="8"/>
        </w:numPr>
        <w:tabs>
          <w:tab w:val="left" w:pos="709"/>
        </w:tabs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15C08">
        <w:rPr>
          <w:rFonts w:ascii="Tahoma" w:hAnsi="Tahoma" w:cs="Tahoma"/>
          <w:sz w:val="22"/>
          <w:szCs w:val="22"/>
        </w:rPr>
        <w:t>Wystąpi istotna zmiana okoliczności powodująca, że wykonanie umowy nie leży w interesie publicznym, czego nie można było przewidzieć w chwili zawarcia umowy.</w:t>
      </w:r>
    </w:p>
    <w:p w:rsidR="003D4F66" w:rsidRPr="00A15C08" w:rsidRDefault="003D4F66" w:rsidP="005112E2">
      <w:pPr>
        <w:pStyle w:val="Lista21"/>
        <w:numPr>
          <w:ilvl w:val="0"/>
          <w:numId w:val="8"/>
        </w:numPr>
        <w:tabs>
          <w:tab w:val="left" w:pos="709"/>
        </w:tabs>
        <w:suppressAutoHyphens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15C08">
        <w:rPr>
          <w:rFonts w:ascii="Tahoma" w:hAnsi="Tahoma" w:cs="Tahoma"/>
          <w:color w:val="000000"/>
          <w:sz w:val="22"/>
          <w:szCs w:val="22"/>
        </w:rPr>
        <w:t xml:space="preserve">Wykonawca realizuje przedmiot zamówienia przewidziany niniejszą umową w sposób niezgodny z niniejszą umową lub wskazaniami Zamawiającego, z jednoczesną możliwością zapłaty kar umownych. </w:t>
      </w:r>
    </w:p>
    <w:p w:rsidR="003D4F66" w:rsidRPr="00A15C08" w:rsidRDefault="003D4F66" w:rsidP="003D4F66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A15C08">
        <w:rPr>
          <w:rFonts w:ascii="Tahoma" w:hAnsi="Tahoma" w:cs="Tahoma"/>
          <w:b/>
          <w:bCs/>
          <w:color w:val="000000"/>
        </w:rPr>
        <w:t xml:space="preserve">§ </w:t>
      </w:r>
      <w:r w:rsidR="000F1518">
        <w:rPr>
          <w:rFonts w:ascii="Tahoma" w:hAnsi="Tahoma" w:cs="Tahoma"/>
          <w:b/>
          <w:bCs/>
          <w:color w:val="000000"/>
        </w:rPr>
        <w:t>9</w:t>
      </w:r>
    </w:p>
    <w:p w:rsidR="003D4F66" w:rsidRPr="00A15C08" w:rsidRDefault="003D4F66" w:rsidP="005112E2">
      <w:pPr>
        <w:numPr>
          <w:ilvl w:val="0"/>
          <w:numId w:val="9"/>
        </w:numPr>
        <w:spacing w:after="0"/>
        <w:jc w:val="both"/>
        <w:rPr>
          <w:rFonts w:ascii="Tahoma" w:hAnsi="Tahoma" w:cs="Tahoma"/>
          <w:color w:val="000000"/>
        </w:rPr>
      </w:pPr>
      <w:r w:rsidRPr="00A15C08">
        <w:rPr>
          <w:rFonts w:ascii="Tahoma" w:hAnsi="Tahoma" w:cs="Tahoma"/>
        </w:rPr>
        <w:t>Wykonawca nie jest uprawniony do zaciągania jakichkolwiek zobowiązań w imieniu Zamawiającego</w:t>
      </w:r>
      <w:r w:rsidRPr="00A15C08">
        <w:rPr>
          <w:rFonts w:ascii="Tahoma" w:hAnsi="Tahoma" w:cs="Tahoma"/>
          <w:color w:val="000000"/>
        </w:rPr>
        <w:t>.</w:t>
      </w:r>
    </w:p>
    <w:p w:rsidR="003D4F66" w:rsidRPr="00A15C08" w:rsidRDefault="003D4F66" w:rsidP="005112E2">
      <w:pPr>
        <w:numPr>
          <w:ilvl w:val="0"/>
          <w:numId w:val="9"/>
        </w:numPr>
        <w:spacing w:after="0"/>
        <w:jc w:val="both"/>
        <w:rPr>
          <w:rFonts w:ascii="Tahoma" w:hAnsi="Tahoma" w:cs="Tahoma"/>
          <w:color w:val="000000"/>
        </w:rPr>
      </w:pPr>
      <w:r w:rsidRPr="00A15C08">
        <w:rPr>
          <w:rFonts w:ascii="Tahoma" w:hAnsi="Tahoma" w:cs="Tahoma"/>
          <w:color w:val="000000"/>
        </w:rPr>
        <w:t xml:space="preserve">Wykonawca nie może przelać na inną osobę przysługujących mu z tytułu realizacji niniejszej umowy wierzytelności. </w:t>
      </w:r>
    </w:p>
    <w:p w:rsidR="003D4F66" w:rsidRPr="00A15C08" w:rsidRDefault="003D4F66" w:rsidP="003D4F66">
      <w:pPr>
        <w:spacing w:after="0"/>
        <w:jc w:val="center"/>
        <w:rPr>
          <w:rFonts w:ascii="Tahoma" w:hAnsi="Tahoma" w:cs="Tahoma"/>
          <w:b/>
          <w:color w:val="000000"/>
          <w:spacing w:val="13"/>
        </w:rPr>
      </w:pPr>
      <w:r w:rsidRPr="00A15C08">
        <w:rPr>
          <w:rFonts w:ascii="Tahoma" w:hAnsi="Tahoma" w:cs="Tahoma"/>
          <w:b/>
          <w:color w:val="000000"/>
          <w:spacing w:val="13"/>
        </w:rPr>
        <w:t>§ 1</w:t>
      </w:r>
      <w:r w:rsidR="000F1518">
        <w:rPr>
          <w:rFonts w:ascii="Tahoma" w:hAnsi="Tahoma" w:cs="Tahoma"/>
          <w:b/>
          <w:color w:val="000000"/>
          <w:spacing w:val="13"/>
        </w:rPr>
        <w:t>0</w:t>
      </w:r>
    </w:p>
    <w:p w:rsidR="003D4F66" w:rsidRPr="00A15C08" w:rsidRDefault="003D4F66" w:rsidP="003D4F66">
      <w:pPr>
        <w:spacing w:after="0"/>
        <w:rPr>
          <w:rFonts w:ascii="Tahoma" w:eastAsia="Times New Roman" w:hAnsi="Tahoma" w:cs="Tahoma"/>
          <w:color w:val="000000"/>
          <w:spacing w:val="-8"/>
        </w:rPr>
      </w:pPr>
      <w:r w:rsidRPr="00A15C08">
        <w:rPr>
          <w:rFonts w:ascii="Tahoma" w:eastAsia="Times New Roman" w:hAnsi="Tahoma" w:cs="Tahoma"/>
          <w:color w:val="000000"/>
          <w:spacing w:val="1"/>
        </w:rPr>
        <w:t>Wszelkie zmiany niniejszej umowy wymagają formy pisemnej pod rygorem nieważności</w:t>
      </w:r>
      <w:r w:rsidRPr="00A15C08">
        <w:rPr>
          <w:rFonts w:ascii="Tahoma" w:eastAsia="Times New Roman" w:hAnsi="Tahoma" w:cs="Tahoma"/>
          <w:color w:val="000000"/>
          <w:spacing w:val="-8"/>
        </w:rPr>
        <w:t>.</w:t>
      </w:r>
    </w:p>
    <w:p w:rsidR="003D4F66" w:rsidRPr="00A15C08" w:rsidRDefault="003D4F66" w:rsidP="003D4F66">
      <w:pPr>
        <w:tabs>
          <w:tab w:val="left" w:pos="0"/>
        </w:tabs>
        <w:spacing w:after="0"/>
        <w:jc w:val="center"/>
        <w:rPr>
          <w:rFonts w:ascii="Tahoma" w:eastAsia="Times New Roman" w:hAnsi="Tahoma" w:cs="Tahoma"/>
          <w:b/>
          <w:color w:val="000000"/>
          <w:spacing w:val="-8"/>
        </w:rPr>
      </w:pPr>
      <w:r w:rsidRPr="00A15C08">
        <w:rPr>
          <w:rFonts w:ascii="Tahoma" w:eastAsia="Times New Roman" w:hAnsi="Tahoma" w:cs="Tahoma"/>
          <w:b/>
        </w:rPr>
        <w:t>§ 1</w:t>
      </w:r>
      <w:r w:rsidR="000F1518">
        <w:rPr>
          <w:rFonts w:ascii="Tahoma" w:eastAsia="Times New Roman" w:hAnsi="Tahoma" w:cs="Tahoma"/>
          <w:b/>
        </w:rPr>
        <w:t>1</w:t>
      </w:r>
      <w:r w:rsidRPr="00A15C08">
        <w:rPr>
          <w:rFonts w:ascii="Tahoma" w:eastAsia="Times New Roman" w:hAnsi="Tahoma" w:cs="Tahoma"/>
          <w:b/>
          <w:color w:val="000000"/>
          <w:spacing w:val="-8"/>
        </w:rPr>
        <w:t xml:space="preserve"> </w:t>
      </w:r>
    </w:p>
    <w:p w:rsidR="003D4F66" w:rsidRPr="00A15C08" w:rsidRDefault="003D4F66" w:rsidP="003D4F66">
      <w:pPr>
        <w:spacing w:after="0"/>
        <w:jc w:val="both"/>
        <w:rPr>
          <w:rFonts w:ascii="Tahoma" w:hAnsi="Tahoma" w:cs="Tahoma"/>
          <w:color w:val="000000"/>
        </w:rPr>
      </w:pPr>
      <w:r w:rsidRPr="00A15C08">
        <w:rPr>
          <w:rFonts w:ascii="Tahoma" w:hAnsi="Tahoma" w:cs="Tahoma"/>
        </w:rPr>
        <w:t xml:space="preserve">W sprawach nie uregulowanych w niniejszej umowie mają zastosowanie przepisy Kodeksu </w:t>
      </w:r>
      <w:r w:rsidRPr="00A15C08">
        <w:rPr>
          <w:rFonts w:ascii="Tahoma" w:hAnsi="Tahoma" w:cs="Tahoma"/>
          <w:color w:val="000000"/>
        </w:rPr>
        <w:t xml:space="preserve">cywilnego. </w:t>
      </w:r>
    </w:p>
    <w:p w:rsidR="003D4F66" w:rsidRPr="00A15C08" w:rsidRDefault="000F1518" w:rsidP="003D4F66">
      <w:pPr>
        <w:spacing w:after="0"/>
        <w:jc w:val="center"/>
        <w:rPr>
          <w:rFonts w:ascii="Tahoma" w:hAnsi="Tahoma" w:cs="Tahoma"/>
          <w:b/>
          <w:color w:val="000000"/>
          <w:spacing w:val="-3"/>
        </w:rPr>
      </w:pPr>
      <w:r>
        <w:rPr>
          <w:rFonts w:ascii="Tahoma" w:hAnsi="Tahoma" w:cs="Tahoma"/>
          <w:b/>
          <w:color w:val="000000"/>
          <w:spacing w:val="-3"/>
        </w:rPr>
        <w:t>§ 12</w:t>
      </w:r>
    </w:p>
    <w:p w:rsidR="003D4F66" w:rsidRPr="00A15C08" w:rsidRDefault="003D4F66" w:rsidP="003D4F66">
      <w:pPr>
        <w:tabs>
          <w:tab w:val="left" w:pos="0"/>
        </w:tabs>
        <w:spacing w:after="0"/>
        <w:jc w:val="both"/>
        <w:rPr>
          <w:rFonts w:ascii="Tahoma" w:eastAsia="Times New Roman" w:hAnsi="Tahoma" w:cs="Tahoma"/>
          <w:color w:val="000000"/>
          <w:spacing w:val="-6"/>
        </w:rPr>
      </w:pPr>
      <w:r w:rsidRPr="00A15C08">
        <w:rPr>
          <w:rFonts w:ascii="Tahoma" w:eastAsia="Times New Roman" w:hAnsi="Tahoma" w:cs="Tahoma"/>
          <w:color w:val="000000"/>
          <w:spacing w:val="-1"/>
        </w:rPr>
        <w:t>Spory mogące wyniknąć przy realizacji niniejszej umowy będzie rozstrzygał S</w:t>
      </w:r>
      <w:r w:rsidRPr="00A15C08">
        <w:rPr>
          <w:rFonts w:ascii="Tahoma" w:eastAsia="Times New Roman" w:hAnsi="Tahoma" w:cs="Tahoma"/>
          <w:color w:val="000000"/>
          <w:spacing w:val="-6"/>
        </w:rPr>
        <w:t>ąd właściwy miejscowo dla siedziby Zamawiającego.</w:t>
      </w:r>
    </w:p>
    <w:p w:rsidR="003D4F66" w:rsidRPr="00A15C08" w:rsidRDefault="000F1518" w:rsidP="003D4F66">
      <w:pPr>
        <w:spacing w:after="0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§ 13</w:t>
      </w:r>
    </w:p>
    <w:p w:rsidR="003D4F66" w:rsidRPr="00A15C08" w:rsidRDefault="003D4F66" w:rsidP="003D4F66">
      <w:pPr>
        <w:spacing w:after="0"/>
        <w:jc w:val="both"/>
        <w:rPr>
          <w:rFonts w:ascii="Tahoma" w:eastAsia="Times New Roman" w:hAnsi="Tahoma" w:cs="Tahoma"/>
        </w:rPr>
      </w:pPr>
      <w:r w:rsidRPr="00A15C08">
        <w:rPr>
          <w:rFonts w:ascii="Tahoma" w:eastAsia="Times New Roman" w:hAnsi="Tahoma" w:cs="Tahoma"/>
        </w:rPr>
        <w:t>Umowa została sporządzona w dwóch jednobrzmiących egzemplarzach, po jednym dla każdej ze stron.</w:t>
      </w:r>
    </w:p>
    <w:p w:rsidR="003D4F66" w:rsidRPr="00A15C08" w:rsidRDefault="003D4F66" w:rsidP="003D4F66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3D4F66" w:rsidRPr="00A15C08" w:rsidRDefault="003D4F66" w:rsidP="003D4F66">
      <w:pPr>
        <w:spacing w:after="0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15C08">
        <w:rPr>
          <w:rFonts w:ascii="Tahoma" w:eastAsia="Times New Roman" w:hAnsi="Tahoma" w:cs="Tahoma"/>
          <w:b/>
          <w:bCs/>
          <w:lang w:eastAsia="pl-PL"/>
        </w:rPr>
        <w:t>ZAMAWIAJĄCY:</w:t>
      </w:r>
      <w:r w:rsidRPr="00A15C08">
        <w:rPr>
          <w:rFonts w:ascii="Tahoma" w:eastAsia="Times New Roman" w:hAnsi="Tahoma" w:cs="Tahoma"/>
          <w:b/>
          <w:bCs/>
          <w:lang w:eastAsia="pl-PL"/>
        </w:rPr>
        <w:tab/>
      </w:r>
      <w:r w:rsidRPr="00A15C08">
        <w:rPr>
          <w:rFonts w:ascii="Tahoma" w:eastAsia="Times New Roman" w:hAnsi="Tahoma" w:cs="Tahoma"/>
          <w:b/>
          <w:bCs/>
          <w:lang w:eastAsia="pl-PL"/>
        </w:rPr>
        <w:tab/>
      </w:r>
      <w:r w:rsidRPr="00A15C08">
        <w:rPr>
          <w:rFonts w:ascii="Tahoma" w:eastAsia="Times New Roman" w:hAnsi="Tahoma" w:cs="Tahoma"/>
          <w:b/>
          <w:bCs/>
          <w:lang w:eastAsia="pl-PL"/>
        </w:rPr>
        <w:tab/>
      </w:r>
      <w:r w:rsidRPr="00A15C08">
        <w:rPr>
          <w:rFonts w:ascii="Tahoma" w:eastAsia="Times New Roman" w:hAnsi="Tahoma" w:cs="Tahoma"/>
          <w:b/>
          <w:bCs/>
          <w:lang w:eastAsia="pl-PL"/>
        </w:rPr>
        <w:tab/>
      </w:r>
      <w:r w:rsidRPr="00A15C08">
        <w:rPr>
          <w:rFonts w:ascii="Tahoma" w:eastAsia="Times New Roman" w:hAnsi="Tahoma" w:cs="Tahoma"/>
          <w:b/>
          <w:bCs/>
          <w:lang w:eastAsia="pl-PL"/>
        </w:rPr>
        <w:tab/>
      </w:r>
      <w:r w:rsidRPr="00A15C08">
        <w:rPr>
          <w:rFonts w:ascii="Tahoma" w:eastAsia="Times New Roman" w:hAnsi="Tahoma" w:cs="Tahoma"/>
          <w:b/>
          <w:bCs/>
          <w:lang w:eastAsia="pl-PL"/>
        </w:rPr>
        <w:tab/>
      </w:r>
      <w:r w:rsidRPr="00A15C08">
        <w:rPr>
          <w:rFonts w:ascii="Tahoma" w:eastAsia="Times New Roman" w:hAnsi="Tahoma" w:cs="Tahoma"/>
          <w:b/>
          <w:bCs/>
          <w:lang w:eastAsia="pl-PL"/>
        </w:rPr>
        <w:tab/>
      </w:r>
      <w:r w:rsidRPr="00A15C08">
        <w:rPr>
          <w:rFonts w:ascii="Tahoma" w:eastAsia="Times New Roman" w:hAnsi="Tahoma" w:cs="Tahoma"/>
          <w:b/>
          <w:bCs/>
          <w:lang w:eastAsia="pl-PL"/>
        </w:rPr>
        <w:tab/>
        <w:t>WYKONAWCA:</w:t>
      </w:r>
    </w:p>
    <w:p w:rsidR="00173CD8" w:rsidRPr="00B73EE5" w:rsidRDefault="00173CD8" w:rsidP="005112E2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bCs/>
          <w:lang w:eastAsia="pl-PL"/>
        </w:rPr>
      </w:pPr>
    </w:p>
    <w:sectPr w:rsidR="00173CD8" w:rsidRPr="00B73EE5" w:rsidSect="0099356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E2" w:rsidRDefault="005112E2">
      <w:pPr>
        <w:spacing w:after="0" w:line="240" w:lineRule="auto"/>
      </w:pPr>
      <w:r>
        <w:separator/>
      </w:r>
    </w:p>
  </w:endnote>
  <w:endnote w:type="continuationSeparator" w:id="0">
    <w:p w:rsidR="005112E2" w:rsidRDefault="0051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E2" w:rsidRDefault="005112E2">
      <w:pPr>
        <w:spacing w:after="0" w:line="240" w:lineRule="auto"/>
      </w:pPr>
      <w:r>
        <w:separator/>
      </w:r>
    </w:p>
  </w:footnote>
  <w:footnote w:type="continuationSeparator" w:id="0">
    <w:p w:rsidR="005112E2" w:rsidRDefault="005112E2">
      <w:pPr>
        <w:spacing w:after="0" w:line="240" w:lineRule="auto"/>
      </w:pPr>
      <w:r>
        <w:continuationSeparator/>
      </w:r>
    </w:p>
  </w:footnote>
  <w:footnote w:id="1">
    <w:p w:rsidR="003D4F66" w:rsidRDefault="003D4F6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AA" w:rsidRDefault="00D47CA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page" w:tblpX="1599" w:tblpY="-358"/>
      <w:tblW w:w="0" w:type="auto"/>
      <w:tblLook w:val="01E0"/>
    </w:tblPr>
    <w:tblGrid>
      <w:gridCol w:w="3482"/>
      <w:gridCol w:w="1818"/>
      <w:gridCol w:w="3988"/>
    </w:tblGrid>
    <w:tr w:rsidR="00D47CAA">
      <w:trPr>
        <w:trHeight w:val="1436"/>
      </w:trPr>
      <w:tc>
        <w:tcPr>
          <w:tcW w:w="3616" w:type="dxa"/>
          <w:vAlign w:val="bottom"/>
        </w:tcPr>
        <w:sdt>
          <w:sdtPr>
            <w:id w:val="14920981"/>
            <w:docPartObj>
              <w:docPartGallery w:val="Page Numbers (Margins)"/>
              <w:docPartUnique/>
            </w:docPartObj>
          </w:sdtPr>
          <w:sdtContent>
            <w:p w:rsidR="00D47CAA" w:rsidRDefault="00D47CAA">
              <w:r>
                <w:rPr>
                  <w:noProof/>
                  <w:lang w:eastAsia="zh-TW"/>
                </w:rPr>
                <w:pict>
                  <v:rect id="_x0000_s2058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      <v:textbox style="layout-flow:vertical;mso-layout-flow-alt:bottom-to-top;mso-next-textbox:#_x0000_s2058;mso-fit-shape-to-text:t">
                      <w:txbxContent>
                        <w:p w:rsidR="00D47CAA" w:rsidRDefault="00D47CAA">
                          <w:pPr>
                            <w:pStyle w:val="Stopka"/>
                            <w:rPr>
                              <w:rFonts w:asciiTheme="majorHAnsi" w:hAnsiTheme="majorHAns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fldSimple w:instr=" PAGE    \* MERGEFORMAT ">
                            <w:r w:rsidR="004E16A3" w:rsidRPr="004E16A3">
                              <w:rPr>
                                <w:rFonts w:asciiTheme="majorHAnsi" w:hAnsiTheme="majorHAnsi"/>
                                <w:noProof/>
                                <w:sz w:val="44"/>
                                <w:szCs w:val="44"/>
                              </w:rPr>
                              <w:t>9</w:t>
                            </w:r>
                          </w:fldSimple>
                        </w:p>
                      </w:txbxContent>
                    </v:textbox>
                    <w10:wrap anchorx="page" anchory="margin"/>
                  </v:rect>
                </w:pict>
              </w:r>
            </w:p>
          </w:sdtContent>
        </w:sdt>
      </w:tc>
      <w:tc>
        <w:tcPr>
          <w:tcW w:w="1883" w:type="dxa"/>
        </w:tcPr>
        <w:p w:rsidR="00D47CAA" w:rsidRDefault="00D47CAA">
          <w:pPr>
            <w:pStyle w:val="Nagwek"/>
            <w:jc w:val="center"/>
            <w:rPr>
              <w:rFonts w:cs="Arial"/>
              <w:b/>
              <w:bCs/>
            </w:rPr>
          </w:pPr>
        </w:p>
      </w:tc>
      <w:tc>
        <w:tcPr>
          <w:tcW w:w="4142" w:type="dxa"/>
        </w:tcPr>
        <w:p w:rsidR="00D47CAA" w:rsidRDefault="00D47CAA">
          <w:pPr>
            <w:pStyle w:val="Nagwek"/>
            <w:ind w:left="1141"/>
            <w:jc w:val="right"/>
            <w:rPr>
              <w:rFonts w:cs="Arial"/>
            </w:rPr>
          </w:pPr>
        </w:p>
      </w:tc>
    </w:tr>
  </w:tbl>
  <w:p w:rsidR="00D47CAA" w:rsidRDefault="00D47CAA">
    <w:pPr>
      <w:pStyle w:val="Nagwek"/>
    </w:pPr>
    <w:r w:rsidRPr="006B74FF">
      <w:rPr>
        <w:rFonts w:ascii="Times New Roman" w:hAnsi="Times New Roman"/>
        <w:sz w:val="24"/>
        <w:szCs w:val="24"/>
      </w:rPr>
      <w:pict>
        <v:group id="_x0000_s2054" style="position:absolute;margin-left:-9.85pt;margin-top:-7.55pt;width:465.35pt;height:45.8pt;z-index:251657728;mso-position-horizontal-relative:text;mso-position-vertical-relative:text" coordorigin="1112,3123" coordsize="9307,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5" type="#_x0000_t75" alt="INFRASTRUKTURA_I_SRODOWISKO.jpg" style="position:absolute;left:1112;top:3123;width:3467;height:891;visibility:visible">
            <v:imagedata r:id="rId1" o:title="INFRASTRUKTURA_I_SRODOWISKO" croptop="16399f" cropbottom="16399f" cropleft="3711f"/>
          </v:shape>
          <v:shape id="Obraz 5" o:spid="_x0000_s2056" type="#_x0000_t75" alt="UE+EFRR_L-kolor.jpg" style="position:absolute;left:7706;top:3123;width:2713;height:916;visibility:visible">
            <v:imagedata r:id="rId2" o:title="UE+EFRR_L-kolor"/>
          </v:shape>
          <v:shape id="Obraz 2" o:spid="_x0000_s2057" type="#_x0000_t75" style="position:absolute;left:5450;top:3329;width:1121;height:548;visibility:visible">
            <v:imagedata r:id="rId3" o:title="sggn_kolor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204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42"/>
    <w:multiLevelType w:val="multilevel"/>
    <w:tmpl w:val="00000042"/>
    <w:name w:val="WW8Num8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A24DE"/>
    <w:multiLevelType w:val="hybridMultilevel"/>
    <w:tmpl w:val="588EC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E02EEC"/>
    <w:multiLevelType w:val="hybridMultilevel"/>
    <w:tmpl w:val="A7D6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A771CD"/>
    <w:multiLevelType w:val="hybridMultilevel"/>
    <w:tmpl w:val="4A18C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071CAE"/>
    <w:multiLevelType w:val="hybridMultilevel"/>
    <w:tmpl w:val="03F8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B6215"/>
    <w:multiLevelType w:val="hybridMultilevel"/>
    <w:tmpl w:val="F5D47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934AA5"/>
    <w:multiLevelType w:val="hybridMultilevel"/>
    <w:tmpl w:val="DF36A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14653"/>
    <w:multiLevelType w:val="hybridMultilevel"/>
    <w:tmpl w:val="96221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954380"/>
    <w:multiLevelType w:val="hybridMultilevel"/>
    <w:tmpl w:val="82F09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E94217"/>
    <w:multiLevelType w:val="hybridMultilevel"/>
    <w:tmpl w:val="7A2A2A84"/>
    <w:name w:val="WW8Num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AD005F"/>
    <w:multiLevelType w:val="hybridMultilevel"/>
    <w:tmpl w:val="8062C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4D7E99"/>
    <w:multiLevelType w:val="hybridMultilevel"/>
    <w:tmpl w:val="B7223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6B1C26"/>
    <w:multiLevelType w:val="hybridMultilevel"/>
    <w:tmpl w:val="70445ECE"/>
    <w:lvl w:ilvl="0" w:tplc="6A6662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486A"/>
    <w:rsid w:val="00006FB4"/>
    <w:rsid w:val="00054442"/>
    <w:rsid w:val="00070AC9"/>
    <w:rsid w:val="000770AF"/>
    <w:rsid w:val="00091540"/>
    <w:rsid w:val="000C1004"/>
    <w:rsid w:val="000C4B94"/>
    <w:rsid w:val="000E6F11"/>
    <w:rsid w:val="000F1518"/>
    <w:rsid w:val="000F5F6D"/>
    <w:rsid w:val="00150EC1"/>
    <w:rsid w:val="00165CDA"/>
    <w:rsid w:val="0017212C"/>
    <w:rsid w:val="00173CD8"/>
    <w:rsid w:val="001810FF"/>
    <w:rsid w:val="001972B4"/>
    <w:rsid w:val="00197C31"/>
    <w:rsid w:val="001A486A"/>
    <w:rsid w:val="001B0E62"/>
    <w:rsid w:val="001C06F1"/>
    <w:rsid w:val="001D646C"/>
    <w:rsid w:val="001E7B95"/>
    <w:rsid w:val="001F3A77"/>
    <w:rsid w:val="001F7C1A"/>
    <w:rsid w:val="00210156"/>
    <w:rsid w:val="00213517"/>
    <w:rsid w:val="00245596"/>
    <w:rsid w:val="00264BB4"/>
    <w:rsid w:val="00282EF6"/>
    <w:rsid w:val="002A64D3"/>
    <w:rsid w:val="002C14B7"/>
    <w:rsid w:val="002C689F"/>
    <w:rsid w:val="002D2204"/>
    <w:rsid w:val="002E01E6"/>
    <w:rsid w:val="002E0FA6"/>
    <w:rsid w:val="002F1ADD"/>
    <w:rsid w:val="00356F12"/>
    <w:rsid w:val="0037416B"/>
    <w:rsid w:val="00377DE5"/>
    <w:rsid w:val="003D09EA"/>
    <w:rsid w:val="003D4F66"/>
    <w:rsid w:val="003E07DC"/>
    <w:rsid w:val="003E72C3"/>
    <w:rsid w:val="00441A1F"/>
    <w:rsid w:val="00445779"/>
    <w:rsid w:val="004651BF"/>
    <w:rsid w:val="00473E13"/>
    <w:rsid w:val="00476D26"/>
    <w:rsid w:val="004A3FF7"/>
    <w:rsid w:val="004C5CC7"/>
    <w:rsid w:val="004E16A3"/>
    <w:rsid w:val="004E5C37"/>
    <w:rsid w:val="004F125F"/>
    <w:rsid w:val="0050639C"/>
    <w:rsid w:val="005112E2"/>
    <w:rsid w:val="00513F88"/>
    <w:rsid w:val="00533C42"/>
    <w:rsid w:val="00542397"/>
    <w:rsid w:val="005432F1"/>
    <w:rsid w:val="00561463"/>
    <w:rsid w:val="005624C8"/>
    <w:rsid w:val="00576C56"/>
    <w:rsid w:val="00577643"/>
    <w:rsid w:val="005B2286"/>
    <w:rsid w:val="005D6B9C"/>
    <w:rsid w:val="005E38C0"/>
    <w:rsid w:val="005E6DBD"/>
    <w:rsid w:val="00602510"/>
    <w:rsid w:val="00607C64"/>
    <w:rsid w:val="00617006"/>
    <w:rsid w:val="00623069"/>
    <w:rsid w:val="006252E2"/>
    <w:rsid w:val="00627002"/>
    <w:rsid w:val="00660ACC"/>
    <w:rsid w:val="006A05F3"/>
    <w:rsid w:val="006A59EC"/>
    <w:rsid w:val="006B1D61"/>
    <w:rsid w:val="006B5778"/>
    <w:rsid w:val="006B74FF"/>
    <w:rsid w:val="006C49AF"/>
    <w:rsid w:val="006C7F03"/>
    <w:rsid w:val="006D0A33"/>
    <w:rsid w:val="006F25B5"/>
    <w:rsid w:val="006F2D5F"/>
    <w:rsid w:val="00725901"/>
    <w:rsid w:val="00727AFA"/>
    <w:rsid w:val="007536D3"/>
    <w:rsid w:val="0075695A"/>
    <w:rsid w:val="00766DC3"/>
    <w:rsid w:val="0077679D"/>
    <w:rsid w:val="007A5E10"/>
    <w:rsid w:val="007B5D5A"/>
    <w:rsid w:val="007C0DFD"/>
    <w:rsid w:val="007F2E10"/>
    <w:rsid w:val="008015D6"/>
    <w:rsid w:val="00802AC7"/>
    <w:rsid w:val="008052AD"/>
    <w:rsid w:val="00833D8B"/>
    <w:rsid w:val="00837223"/>
    <w:rsid w:val="0084622D"/>
    <w:rsid w:val="008654B0"/>
    <w:rsid w:val="008E5A42"/>
    <w:rsid w:val="008F15EE"/>
    <w:rsid w:val="0090571B"/>
    <w:rsid w:val="009102FB"/>
    <w:rsid w:val="00923A09"/>
    <w:rsid w:val="0092425F"/>
    <w:rsid w:val="00944138"/>
    <w:rsid w:val="00951A61"/>
    <w:rsid w:val="0099356B"/>
    <w:rsid w:val="009F3F3D"/>
    <w:rsid w:val="00A028E5"/>
    <w:rsid w:val="00A36658"/>
    <w:rsid w:val="00A70D85"/>
    <w:rsid w:val="00A736F2"/>
    <w:rsid w:val="00A86AC0"/>
    <w:rsid w:val="00A95A07"/>
    <w:rsid w:val="00AE204B"/>
    <w:rsid w:val="00AF4DBE"/>
    <w:rsid w:val="00B05C73"/>
    <w:rsid w:val="00B16089"/>
    <w:rsid w:val="00B342FC"/>
    <w:rsid w:val="00B56BA8"/>
    <w:rsid w:val="00B57710"/>
    <w:rsid w:val="00B611F5"/>
    <w:rsid w:val="00B64D07"/>
    <w:rsid w:val="00B66F64"/>
    <w:rsid w:val="00B70102"/>
    <w:rsid w:val="00B73EE5"/>
    <w:rsid w:val="00B913F4"/>
    <w:rsid w:val="00BC10AF"/>
    <w:rsid w:val="00BC4BF6"/>
    <w:rsid w:val="00BC4C12"/>
    <w:rsid w:val="00BC5524"/>
    <w:rsid w:val="00BC600E"/>
    <w:rsid w:val="00BD53C5"/>
    <w:rsid w:val="00BF2AB2"/>
    <w:rsid w:val="00BF4A10"/>
    <w:rsid w:val="00C21FC5"/>
    <w:rsid w:val="00C8132F"/>
    <w:rsid w:val="00C83581"/>
    <w:rsid w:val="00C9028C"/>
    <w:rsid w:val="00C9766C"/>
    <w:rsid w:val="00CA7468"/>
    <w:rsid w:val="00CD693A"/>
    <w:rsid w:val="00CD7DE9"/>
    <w:rsid w:val="00CF33BC"/>
    <w:rsid w:val="00CF4C0C"/>
    <w:rsid w:val="00D02B87"/>
    <w:rsid w:val="00D25AD2"/>
    <w:rsid w:val="00D44D3C"/>
    <w:rsid w:val="00D467D1"/>
    <w:rsid w:val="00D47CAA"/>
    <w:rsid w:val="00D5049A"/>
    <w:rsid w:val="00D520C1"/>
    <w:rsid w:val="00D717A6"/>
    <w:rsid w:val="00DC364C"/>
    <w:rsid w:val="00DD1263"/>
    <w:rsid w:val="00DE078F"/>
    <w:rsid w:val="00DE5047"/>
    <w:rsid w:val="00E01282"/>
    <w:rsid w:val="00E02301"/>
    <w:rsid w:val="00E20990"/>
    <w:rsid w:val="00E61F92"/>
    <w:rsid w:val="00E75828"/>
    <w:rsid w:val="00E84EB1"/>
    <w:rsid w:val="00E85603"/>
    <w:rsid w:val="00E92BE3"/>
    <w:rsid w:val="00E944A7"/>
    <w:rsid w:val="00EA3274"/>
    <w:rsid w:val="00EB40A2"/>
    <w:rsid w:val="00EB6B72"/>
    <w:rsid w:val="00EC2675"/>
    <w:rsid w:val="00EC6E7A"/>
    <w:rsid w:val="00EE3DF7"/>
    <w:rsid w:val="00EE4086"/>
    <w:rsid w:val="00F12CB1"/>
    <w:rsid w:val="00F138CC"/>
    <w:rsid w:val="00F50801"/>
    <w:rsid w:val="00F610B0"/>
    <w:rsid w:val="00FB62AC"/>
    <w:rsid w:val="00F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56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9356B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eastAsia="Times New Roman" w:hAnsi="Tahoma" w:cs="Tahoma"/>
      <w:b/>
      <w:bCs/>
      <w:sz w:val="21"/>
      <w:szCs w:val="20"/>
      <w:lang w:eastAsia="pl-PL"/>
    </w:rPr>
  </w:style>
  <w:style w:type="paragraph" w:styleId="Nagwek2">
    <w:name w:val="heading 2"/>
    <w:basedOn w:val="Normalny"/>
    <w:next w:val="Normalny"/>
    <w:qFormat/>
    <w:rsid w:val="0099356B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21"/>
      <w:szCs w:val="20"/>
      <w:lang w:eastAsia="pl-PL"/>
    </w:rPr>
  </w:style>
  <w:style w:type="paragraph" w:styleId="Nagwek3">
    <w:name w:val="heading 3"/>
    <w:basedOn w:val="Normalny"/>
    <w:next w:val="Normalny"/>
    <w:qFormat/>
    <w:rsid w:val="0099356B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 w:val="21"/>
      <w:szCs w:val="20"/>
      <w:lang w:eastAsia="pl-PL"/>
    </w:rPr>
  </w:style>
  <w:style w:type="paragraph" w:styleId="Nagwek4">
    <w:name w:val="heading 4"/>
    <w:basedOn w:val="Normalny"/>
    <w:next w:val="Normalny"/>
    <w:qFormat/>
    <w:rsid w:val="0099356B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1"/>
      <w:szCs w:val="24"/>
      <w:lang w:eastAsia="pl-PL"/>
    </w:rPr>
  </w:style>
  <w:style w:type="paragraph" w:styleId="Nagwek5">
    <w:name w:val="heading 5"/>
    <w:basedOn w:val="Normalny"/>
    <w:next w:val="Normalny"/>
    <w:qFormat/>
    <w:rsid w:val="0099356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qFormat/>
    <w:rsid w:val="0099356B"/>
    <w:pPr>
      <w:keepNext/>
      <w:spacing w:after="0" w:line="240" w:lineRule="auto"/>
      <w:ind w:right="110"/>
      <w:jc w:val="center"/>
      <w:outlineLvl w:val="5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99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9935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99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99356B"/>
  </w:style>
  <w:style w:type="paragraph" w:styleId="Stopka">
    <w:name w:val="footer"/>
    <w:basedOn w:val="Normalny"/>
    <w:uiPriority w:val="99"/>
    <w:unhideWhenUsed/>
    <w:rsid w:val="0099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99356B"/>
  </w:style>
  <w:style w:type="paragraph" w:styleId="Akapitzlist">
    <w:name w:val="List Paragraph"/>
    <w:basedOn w:val="Normalny"/>
    <w:qFormat/>
    <w:rsid w:val="0099356B"/>
    <w:pPr>
      <w:ind w:left="720"/>
      <w:contextualSpacing/>
    </w:pPr>
  </w:style>
  <w:style w:type="paragraph" w:styleId="Tekstpodstawowy">
    <w:name w:val="Body Text"/>
    <w:basedOn w:val="Normalny"/>
    <w:semiHidden/>
    <w:rsid w:val="0099356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semiHidden/>
    <w:rsid w:val="00993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99356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9356B"/>
  </w:style>
  <w:style w:type="paragraph" w:styleId="Tekstprzypisukocowego">
    <w:name w:val="endnote text"/>
    <w:basedOn w:val="Normalny"/>
    <w:semiHidden/>
    <w:unhideWhenUsed/>
    <w:rsid w:val="0099356B"/>
    <w:rPr>
      <w:sz w:val="20"/>
      <w:szCs w:val="20"/>
    </w:rPr>
  </w:style>
  <w:style w:type="character" w:customStyle="1" w:styleId="TekstprzypisukocowegoZnak">
    <w:name w:val="Tekst przypisu końcowego Znak"/>
    <w:semiHidden/>
    <w:rsid w:val="0099356B"/>
    <w:rPr>
      <w:lang w:eastAsia="en-US"/>
    </w:rPr>
  </w:style>
  <w:style w:type="character" w:styleId="Odwoanieprzypisukocowego">
    <w:name w:val="endnote reference"/>
    <w:semiHidden/>
    <w:unhideWhenUsed/>
    <w:rsid w:val="0099356B"/>
    <w:rPr>
      <w:vertAlign w:val="superscript"/>
    </w:rPr>
  </w:style>
  <w:style w:type="character" w:styleId="Pogrubienie">
    <w:name w:val="Strong"/>
    <w:uiPriority w:val="22"/>
    <w:qFormat/>
    <w:rsid w:val="0099356B"/>
    <w:rPr>
      <w:b/>
      <w:bCs/>
    </w:rPr>
  </w:style>
  <w:style w:type="character" w:customStyle="1" w:styleId="Nagwek1Znak">
    <w:name w:val="Nagłówek 1 Znak"/>
    <w:rsid w:val="0099356B"/>
    <w:rPr>
      <w:rFonts w:ascii="Tahoma" w:eastAsia="Times New Roman" w:hAnsi="Tahoma" w:cs="Tahoma"/>
      <w:b/>
      <w:bCs/>
      <w:sz w:val="21"/>
    </w:rPr>
  </w:style>
  <w:style w:type="paragraph" w:styleId="Tekstpodstawowywcity">
    <w:name w:val="Body Text Indent"/>
    <w:basedOn w:val="Normalny"/>
    <w:semiHidden/>
    <w:unhideWhenUsed/>
    <w:rsid w:val="0099356B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99356B"/>
    <w:rPr>
      <w:sz w:val="22"/>
      <w:szCs w:val="22"/>
      <w:lang w:eastAsia="en-US"/>
    </w:rPr>
  </w:style>
  <w:style w:type="paragraph" w:styleId="Tekstpodstawowy3">
    <w:name w:val="Body Text 3"/>
    <w:basedOn w:val="Normalny"/>
    <w:semiHidden/>
    <w:unhideWhenUsed/>
    <w:rsid w:val="009935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9356B"/>
    <w:rPr>
      <w:sz w:val="16"/>
      <w:szCs w:val="16"/>
      <w:lang w:eastAsia="en-US"/>
    </w:rPr>
  </w:style>
  <w:style w:type="paragraph" w:styleId="Tekstpodstawowy2">
    <w:name w:val="Body Text 2"/>
    <w:basedOn w:val="Normalny"/>
    <w:semiHidden/>
    <w:unhideWhenUsed/>
    <w:rsid w:val="0099356B"/>
    <w:pPr>
      <w:spacing w:after="120" w:line="480" w:lineRule="auto"/>
    </w:pPr>
  </w:style>
  <w:style w:type="character" w:customStyle="1" w:styleId="Tekstpodstawowy2Znak">
    <w:name w:val="Tekst podstawowy 2 Znak"/>
    <w:semiHidden/>
    <w:rsid w:val="0099356B"/>
    <w:rPr>
      <w:sz w:val="22"/>
      <w:szCs w:val="22"/>
      <w:lang w:eastAsia="en-US"/>
    </w:rPr>
  </w:style>
  <w:style w:type="paragraph" w:styleId="Tekstpodstawowywcity3">
    <w:name w:val="Body Text Indent 3"/>
    <w:basedOn w:val="Normalny"/>
    <w:semiHidden/>
    <w:unhideWhenUsed/>
    <w:rsid w:val="009935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99356B"/>
    <w:rPr>
      <w:sz w:val="16"/>
      <w:szCs w:val="16"/>
      <w:lang w:eastAsia="en-US"/>
    </w:rPr>
  </w:style>
  <w:style w:type="character" w:customStyle="1" w:styleId="Nagwek2Znak">
    <w:name w:val="Nagłówek 2 Znak"/>
    <w:rsid w:val="0099356B"/>
    <w:rPr>
      <w:rFonts w:ascii="Tahoma" w:eastAsia="Times New Roman" w:hAnsi="Tahoma" w:cs="Tahoma"/>
      <w:b/>
      <w:bCs/>
      <w:i/>
      <w:iCs/>
      <w:sz w:val="21"/>
    </w:rPr>
  </w:style>
  <w:style w:type="character" w:customStyle="1" w:styleId="Nagwek3Znak">
    <w:name w:val="Nagłówek 3 Znak"/>
    <w:rsid w:val="0099356B"/>
    <w:rPr>
      <w:rFonts w:ascii="Tahoma" w:eastAsia="Times New Roman" w:hAnsi="Tahoma" w:cs="Tahoma"/>
      <w:b/>
      <w:bCs/>
      <w:sz w:val="21"/>
    </w:rPr>
  </w:style>
  <w:style w:type="character" w:customStyle="1" w:styleId="Nagwek4Znak">
    <w:name w:val="Nagłówek 4 Znak"/>
    <w:rsid w:val="0099356B"/>
    <w:rPr>
      <w:rFonts w:ascii="Tahoma" w:eastAsia="Times New Roman" w:hAnsi="Tahoma" w:cs="Tahoma"/>
      <w:b/>
      <w:sz w:val="21"/>
      <w:szCs w:val="24"/>
    </w:rPr>
  </w:style>
  <w:style w:type="character" w:customStyle="1" w:styleId="Nagwek5Znak">
    <w:name w:val="Nagłówek 5 Znak"/>
    <w:rsid w:val="0099356B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6Znak">
    <w:name w:val="Nagłówek 6 Znak"/>
    <w:rsid w:val="0099356B"/>
    <w:rPr>
      <w:rFonts w:ascii="Arial" w:eastAsia="Times New Roman" w:hAnsi="Arial" w:cs="Arial"/>
      <w:b/>
      <w:sz w:val="24"/>
      <w:szCs w:val="24"/>
    </w:rPr>
  </w:style>
  <w:style w:type="character" w:styleId="Numerstrony">
    <w:name w:val="page number"/>
    <w:semiHidden/>
    <w:rsid w:val="0099356B"/>
  </w:style>
  <w:style w:type="character" w:styleId="Hipercze">
    <w:name w:val="Hyperlink"/>
    <w:semiHidden/>
    <w:unhideWhenUsed/>
    <w:rsid w:val="0099356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5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58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581"/>
    <w:rPr>
      <w:vertAlign w:val="superscript"/>
    </w:rPr>
  </w:style>
  <w:style w:type="paragraph" w:styleId="Lista3">
    <w:name w:val="List 3"/>
    <w:basedOn w:val="Normalny"/>
    <w:semiHidden/>
    <w:unhideWhenUsed/>
    <w:rsid w:val="00D467D1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536D3"/>
    <w:rPr>
      <w:i/>
      <w:iCs/>
    </w:rPr>
  </w:style>
  <w:style w:type="paragraph" w:customStyle="1" w:styleId="Lista21">
    <w:name w:val="Lista 21"/>
    <w:basedOn w:val="Normalny"/>
    <w:rsid w:val="003D4F66"/>
    <w:pPr>
      <w:suppressAutoHyphens/>
      <w:spacing w:after="0" w:line="360" w:lineRule="auto"/>
      <w:ind w:left="566" w:hanging="283"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C424F-E7B3-465C-95E1-B977619D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4294966958</TotalTime>
  <Pages>9</Pages>
  <Words>2789</Words>
  <Characters>16739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m.arciszewska</dc:creator>
  <cp:lastModifiedBy>FRDL-PC</cp:lastModifiedBy>
  <cp:revision>3</cp:revision>
  <cp:lastPrinted>2014-05-05T11:42:00Z</cp:lastPrinted>
  <dcterms:created xsi:type="dcterms:W3CDTF">2014-05-05T19:44:00Z</dcterms:created>
  <dcterms:modified xsi:type="dcterms:W3CDTF">2014-05-05T14:06:00Z</dcterms:modified>
</cp:coreProperties>
</file>